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20" w:type="dxa"/>
        <w:tblLook w:val="04A0" w:firstRow="1" w:lastRow="0" w:firstColumn="1" w:lastColumn="0" w:noHBand="0" w:noVBand="1"/>
      </w:tblPr>
      <w:tblGrid>
        <w:gridCol w:w="2240"/>
        <w:gridCol w:w="2240"/>
        <w:gridCol w:w="2240"/>
        <w:gridCol w:w="2240"/>
        <w:gridCol w:w="2260"/>
      </w:tblGrid>
      <w:tr w:rsidR="00082DCA" w:rsidRPr="00082DCA" w:rsidTr="00082DCA">
        <w:trPr>
          <w:trHeight w:val="2580"/>
        </w:trPr>
        <w:tc>
          <w:tcPr>
            <w:tcW w:w="1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2DCA" w:rsidRPr="00082DCA" w:rsidRDefault="00082DCA" w:rsidP="00082DCA">
            <w:pPr>
              <w:spacing w:after="0" w:line="240" w:lineRule="auto"/>
              <w:rPr>
                <w:rFonts w:ascii="Agenda Bold" w:eastAsia="Times New Roman" w:hAnsi="Agenda Bold" w:cs="Times New Roman"/>
                <w:color w:val="000000"/>
                <w:sz w:val="56"/>
                <w:szCs w:val="56"/>
              </w:rPr>
            </w:pPr>
            <w:r w:rsidRPr="00082DCA">
              <w:rPr>
                <w:rFonts w:ascii="Agenda Bold" w:eastAsia="Times New Roman" w:hAnsi="Agenda Bold" w:cs="Times New Roman"/>
                <w:color w:val="000000"/>
                <w:sz w:val="56"/>
                <w:szCs w:val="56"/>
              </w:rPr>
              <w:t>Annual Department Work Plan</w:t>
            </w:r>
            <w:r w:rsidRPr="00082DCA">
              <w:rPr>
                <w:rFonts w:ascii="Agenda Bold" w:eastAsia="Times New Roman" w:hAnsi="Agenda Bold" w:cs="Times New Roman"/>
                <w:color w:val="000000"/>
                <w:sz w:val="56"/>
                <w:szCs w:val="56"/>
              </w:rPr>
              <w:br/>
              <w:t>Template</w:t>
            </w:r>
          </w:p>
        </w:tc>
      </w:tr>
      <w:tr w:rsidR="00082DCA" w:rsidRPr="00082DCA" w:rsidTr="0044741C">
        <w:trPr>
          <w:trHeight w:val="384"/>
        </w:trPr>
        <w:tc>
          <w:tcPr>
            <w:tcW w:w="1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1F4E79" w:themeFill="accent1" w:themeFillShade="80"/>
            <w:noWrap/>
            <w:vAlign w:val="bottom"/>
            <w:hideMark/>
          </w:tcPr>
          <w:p w:rsidR="00082DCA" w:rsidRPr="00082DCA" w:rsidRDefault="00082DCA" w:rsidP="00082DCA">
            <w:pPr>
              <w:spacing w:after="0" w:line="240" w:lineRule="auto"/>
              <w:rPr>
                <w:rFonts w:ascii="Agenda Bold" w:eastAsia="Times New Roman" w:hAnsi="Agenda Bold" w:cs="Times New Roman"/>
                <w:color w:val="FFFFFF"/>
                <w:sz w:val="28"/>
                <w:szCs w:val="28"/>
              </w:rPr>
            </w:pPr>
            <w:r w:rsidRPr="00082DCA">
              <w:rPr>
                <w:rFonts w:ascii="Agenda Bold" w:eastAsia="Times New Roman" w:hAnsi="Agenda Bold" w:cs="Times New Roman"/>
                <w:color w:val="FFFFFF"/>
                <w:sz w:val="28"/>
                <w:szCs w:val="28"/>
              </w:rPr>
              <w:t>Department:</w:t>
            </w:r>
          </w:p>
        </w:tc>
      </w:tr>
      <w:tr w:rsidR="00082DCA" w:rsidRPr="00082DCA" w:rsidTr="0044741C">
        <w:trPr>
          <w:trHeight w:val="384"/>
        </w:trPr>
        <w:tc>
          <w:tcPr>
            <w:tcW w:w="1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1F4E79" w:themeFill="accent1" w:themeFillShade="80"/>
            <w:noWrap/>
            <w:vAlign w:val="bottom"/>
            <w:hideMark/>
          </w:tcPr>
          <w:p w:rsidR="00082DCA" w:rsidRPr="00082DCA" w:rsidRDefault="00082DCA" w:rsidP="00082DCA">
            <w:pPr>
              <w:spacing w:after="0" w:line="240" w:lineRule="auto"/>
              <w:rPr>
                <w:rFonts w:ascii="Agenda Bold" w:eastAsia="Times New Roman" w:hAnsi="Agenda Bold" w:cs="Times New Roman"/>
                <w:color w:val="FFFFFF"/>
                <w:sz w:val="28"/>
                <w:szCs w:val="28"/>
              </w:rPr>
            </w:pPr>
            <w:r w:rsidRPr="00082DCA">
              <w:rPr>
                <w:rFonts w:ascii="Agenda Bold" w:eastAsia="Times New Roman" w:hAnsi="Agenda Bold" w:cs="Times New Roman"/>
                <w:color w:val="FFFFFF"/>
                <w:sz w:val="28"/>
                <w:szCs w:val="28"/>
              </w:rPr>
              <w:t>Manager:</w:t>
            </w:r>
          </w:p>
        </w:tc>
      </w:tr>
      <w:tr w:rsidR="00082DCA" w:rsidRPr="00082DCA" w:rsidTr="0044741C">
        <w:trPr>
          <w:trHeight w:val="384"/>
        </w:trPr>
        <w:tc>
          <w:tcPr>
            <w:tcW w:w="1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1F4E79" w:themeFill="accent1" w:themeFillShade="80"/>
            <w:noWrap/>
            <w:vAlign w:val="bottom"/>
            <w:hideMark/>
          </w:tcPr>
          <w:p w:rsidR="00082DCA" w:rsidRPr="00082DCA" w:rsidRDefault="00082DCA" w:rsidP="00082DCA">
            <w:pPr>
              <w:spacing w:after="0" w:line="240" w:lineRule="auto"/>
              <w:rPr>
                <w:rFonts w:ascii="Agenda Bold" w:eastAsia="Times New Roman" w:hAnsi="Agenda Bold" w:cs="Times New Roman"/>
                <w:color w:val="FFFFFF"/>
                <w:sz w:val="28"/>
                <w:szCs w:val="28"/>
              </w:rPr>
            </w:pPr>
            <w:r w:rsidRPr="00082DCA">
              <w:rPr>
                <w:rFonts w:ascii="Agenda Bold" w:eastAsia="Times New Roman" w:hAnsi="Agenda Bold" w:cs="Times New Roman"/>
                <w:color w:val="FFFFFF"/>
                <w:sz w:val="28"/>
                <w:szCs w:val="28"/>
              </w:rPr>
              <w:t>Fiscal Year:</w:t>
            </w:r>
          </w:p>
        </w:tc>
      </w:tr>
      <w:tr w:rsidR="00082DCA" w:rsidRPr="00082DCA" w:rsidTr="0044741C">
        <w:trPr>
          <w:trHeight w:val="384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1F4E79" w:themeFill="accent1" w:themeFillShade="80"/>
            <w:noWrap/>
            <w:vAlign w:val="bottom"/>
            <w:hideMark/>
          </w:tcPr>
          <w:p w:rsidR="00082DCA" w:rsidRPr="00082DCA" w:rsidRDefault="00082DCA" w:rsidP="00082DCA">
            <w:pPr>
              <w:spacing w:after="0" w:line="240" w:lineRule="auto"/>
              <w:rPr>
                <w:rFonts w:ascii="Agenda Bold" w:eastAsia="Times New Roman" w:hAnsi="Agenda Bold" w:cs="Times New Roman"/>
                <w:color w:val="FFFFFF"/>
                <w:sz w:val="28"/>
                <w:szCs w:val="28"/>
              </w:rPr>
            </w:pPr>
            <w:r w:rsidRPr="00082DCA">
              <w:rPr>
                <w:rFonts w:ascii="Agenda Bold" w:eastAsia="Times New Roman" w:hAnsi="Agenda Bold" w:cs="Times New Roman"/>
                <w:color w:val="FFFFFF"/>
                <w:sz w:val="28"/>
                <w:szCs w:val="2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1F4E79" w:themeFill="accent1" w:themeFillShade="80"/>
            <w:noWrap/>
            <w:vAlign w:val="bottom"/>
            <w:hideMark/>
          </w:tcPr>
          <w:p w:rsidR="00082DCA" w:rsidRPr="00082DCA" w:rsidRDefault="00082DCA" w:rsidP="00082DCA">
            <w:pPr>
              <w:spacing w:after="0" w:line="240" w:lineRule="auto"/>
              <w:rPr>
                <w:rFonts w:ascii="Agenda Bold" w:eastAsia="Times New Roman" w:hAnsi="Agenda Bold" w:cs="Times New Roman"/>
                <w:color w:val="FFFFFF"/>
                <w:sz w:val="28"/>
                <w:szCs w:val="28"/>
              </w:rPr>
            </w:pPr>
            <w:r w:rsidRPr="00082DCA">
              <w:rPr>
                <w:rFonts w:ascii="Agenda Bold" w:eastAsia="Times New Roman" w:hAnsi="Agenda Bold" w:cs="Times New Roman"/>
                <w:color w:val="FFFFFF"/>
                <w:sz w:val="28"/>
                <w:szCs w:val="2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1F4E79" w:themeFill="accent1" w:themeFillShade="80"/>
            <w:noWrap/>
            <w:vAlign w:val="bottom"/>
            <w:hideMark/>
          </w:tcPr>
          <w:p w:rsidR="00082DCA" w:rsidRPr="00082DCA" w:rsidRDefault="00082DCA" w:rsidP="00082DCA">
            <w:pPr>
              <w:spacing w:after="0" w:line="240" w:lineRule="auto"/>
              <w:rPr>
                <w:rFonts w:ascii="Agenda Bold" w:eastAsia="Times New Roman" w:hAnsi="Agenda Bold" w:cs="Times New Roman"/>
                <w:color w:val="FFFFFF"/>
                <w:sz w:val="28"/>
                <w:szCs w:val="28"/>
              </w:rPr>
            </w:pPr>
            <w:r w:rsidRPr="00082DCA">
              <w:rPr>
                <w:rFonts w:ascii="Agenda Bold" w:eastAsia="Times New Roman" w:hAnsi="Agenda Bold" w:cs="Times New Roman"/>
                <w:color w:val="FFFFFF"/>
                <w:sz w:val="28"/>
                <w:szCs w:val="2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1F4E79" w:themeFill="accent1" w:themeFillShade="80"/>
            <w:noWrap/>
            <w:vAlign w:val="bottom"/>
            <w:hideMark/>
          </w:tcPr>
          <w:p w:rsidR="00082DCA" w:rsidRPr="00082DCA" w:rsidRDefault="00082DCA" w:rsidP="00082DCA">
            <w:pPr>
              <w:spacing w:after="0" w:line="240" w:lineRule="auto"/>
              <w:rPr>
                <w:rFonts w:ascii="Agenda Bold" w:eastAsia="Times New Roman" w:hAnsi="Agenda Bold" w:cs="Times New Roman"/>
                <w:color w:val="FFFFFF"/>
                <w:sz w:val="28"/>
                <w:szCs w:val="28"/>
              </w:rPr>
            </w:pPr>
            <w:r w:rsidRPr="00082DCA">
              <w:rPr>
                <w:rFonts w:ascii="Agenda Bold" w:eastAsia="Times New Roman" w:hAnsi="Agenda Bold" w:cs="Times New Roman"/>
                <w:color w:val="FFFFFF"/>
                <w:sz w:val="28"/>
                <w:szCs w:val="2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1F4E79" w:themeFill="accent1" w:themeFillShade="80"/>
            <w:noWrap/>
            <w:vAlign w:val="bottom"/>
            <w:hideMark/>
          </w:tcPr>
          <w:p w:rsidR="00082DCA" w:rsidRPr="00082DCA" w:rsidRDefault="00082DCA" w:rsidP="00082DCA">
            <w:pPr>
              <w:spacing w:after="0" w:line="240" w:lineRule="auto"/>
              <w:rPr>
                <w:rFonts w:ascii="Agenda Bold" w:eastAsia="Times New Roman" w:hAnsi="Agenda Bold" w:cs="Times New Roman"/>
                <w:color w:val="FFFFFF"/>
                <w:sz w:val="28"/>
                <w:szCs w:val="28"/>
              </w:rPr>
            </w:pPr>
            <w:r w:rsidRPr="00082DCA">
              <w:rPr>
                <w:rFonts w:ascii="Agenda Bold" w:eastAsia="Times New Roman" w:hAnsi="Agenda Bold" w:cs="Times New Roman"/>
                <w:color w:val="FFFFFF"/>
                <w:sz w:val="28"/>
                <w:szCs w:val="28"/>
              </w:rPr>
              <w:t> </w:t>
            </w:r>
          </w:p>
        </w:tc>
      </w:tr>
      <w:tr w:rsidR="00082DCA" w:rsidRPr="00082DCA" w:rsidTr="0044741C">
        <w:trPr>
          <w:trHeight w:val="384"/>
        </w:trPr>
        <w:tc>
          <w:tcPr>
            <w:tcW w:w="11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noWrap/>
            <w:vAlign w:val="bottom"/>
            <w:hideMark/>
          </w:tcPr>
          <w:p w:rsidR="005820C2" w:rsidRDefault="005820C2" w:rsidP="00082DCA">
            <w:pPr>
              <w:spacing w:after="0" w:line="240" w:lineRule="auto"/>
              <w:rPr>
                <w:rFonts w:ascii="Agenda Bold" w:eastAsia="Times New Roman" w:hAnsi="Agenda Bold" w:cs="Times New Roman"/>
                <w:color w:val="FFFFFF"/>
                <w:sz w:val="28"/>
                <w:szCs w:val="28"/>
              </w:rPr>
            </w:pPr>
            <w:r>
              <w:rPr>
                <w:rFonts w:ascii="Agenda Bold" w:eastAsia="Times New Roman" w:hAnsi="Agenda Bold" w:cs="Times New Roman"/>
                <w:color w:val="FFFFFF"/>
                <w:sz w:val="28"/>
                <w:szCs w:val="28"/>
              </w:rPr>
              <w:t>Activity</w:t>
            </w:r>
            <w:r w:rsidR="00082DCA" w:rsidRPr="00082DCA">
              <w:rPr>
                <w:rFonts w:ascii="Agenda Bold" w:eastAsia="Times New Roman" w:hAnsi="Agenda Bold" w:cs="Times New Roman"/>
                <w:color w:val="FFFFFF"/>
                <w:sz w:val="28"/>
                <w:szCs w:val="28"/>
              </w:rPr>
              <w:t xml:space="preserve"> 1:</w:t>
            </w:r>
          </w:p>
          <w:p w:rsidR="00082DCA" w:rsidRPr="00082DCA" w:rsidRDefault="005820C2" w:rsidP="00082DCA">
            <w:pPr>
              <w:spacing w:after="0" w:line="240" w:lineRule="auto"/>
              <w:rPr>
                <w:rFonts w:ascii="Agenda Bold" w:eastAsia="Times New Roman" w:hAnsi="Agenda Bold" w:cs="Times New Roman"/>
                <w:color w:val="FFFFFF"/>
                <w:sz w:val="28"/>
                <w:szCs w:val="28"/>
              </w:rPr>
            </w:pPr>
            <w:r>
              <w:rPr>
                <w:rFonts w:ascii="Agenda Bold" w:eastAsia="Times New Roman" w:hAnsi="Agenda Bold" w:cs="Times New Roman"/>
                <w:i/>
                <w:color w:val="FFFFFF"/>
                <w:sz w:val="28"/>
                <w:szCs w:val="28"/>
              </w:rPr>
              <w:t>Activities support the priorities outlined in your strategic plan</w:t>
            </w:r>
            <w:r w:rsidR="00082DCA" w:rsidRPr="00082DCA">
              <w:rPr>
                <w:rFonts w:ascii="Agenda Bold" w:eastAsia="Times New Roman" w:hAnsi="Agenda Bold" w:cs="Times New Roman"/>
                <w:color w:val="FFFFFF"/>
                <w:sz w:val="28"/>
                <w:szCs w:val="28"/>
              </w:rPr>
              <w:t xml:space="preserve"> </w:t>
            </w:r>
          </w:p>
        </w:tc>
      </w:tr>
      <w:tr w:rsidR="00082DCA" w:rsidRPr="00082DCA" w:rsidTr="00082DCA">
        <w:trPr>
          <w:trHeight w:val="336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82DCA" w:rsidRPr="00082DCA" w:rsidRDefault="00082DCA" w:rsidP="00082DCA">
            <w:pPr>
              <w:spacing w:after="0" w:line="240" w:lineRule="auto"/>
              <w:rPr>
                <w:rFonts w:ascii="Agenda Bold" w:eastAsia="Times New Roman" w:hAnsi="Agenda Bold" w:cs="Times New Roman"/>
                <w:color w:val="000000"/>
                <w:sz w:val="24"/>
                <w:szCs w:val="24"/>
              </w:rPr>
            </w:pPr>
            <w:r w:rsidRPr="00082DCA">
              <w:rPr>
                <w:rFonts w:ascii="Agenda Bold" w:eastAsia="Times New Roman" w:hAnsi="Agenda Bold" w:cs="Times New Roman"/>
                <w:color w:val="000000"/>
                <w:sz w:val="24"/>
                <w:szCs w:val="24"/>
              </w:rPr>
              <w:t>Key Action Steps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82DCA" w:rsidRPr="00082DCA" w:rsidRDefault="00082DCA" w:rsidP="00082DCA">
            <w:pPr>
              <w:spacing w:after="0" w:line="240" w:lineRule="auto"/>
              <w:rPr>
                <w:rFonts w:ascii="Agenda Bold" w:eastAsia="Times New Roman" w:hAnsi="Agenda Bold" w:cs="Times New Roman"/>
                <w:color w:val="000000"/>
                <w:sz w:val="24"/>
                <w:szCs w:val="24"/>
              </w:rPr>
            </w:pPr>
            <w:r w:rsidRPr="00082DCA">
              <w:rPr>
                <w:rFonts w:ascii="Agenda Bold" w:eastAsia="Times New Roman" w:hAnsi="Agenda Bold" w:cs="Times New Roman"/>
                <w:color w:val="000000"/>
                <w:sz w:val="24"/>
                <w:szCs w:val="24"/>
              </w:rPr>
              <w:t>Expected Outcome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82DCA" w:rsidRPr="00082DCA" w:rsidRDefault="00082DCA" w:rsidP="00082DCA">
            <w:pPr>
              <w:spacing w:after="0" w:line="240" w:lineRule="auto"/>
              <w:rPr>
                <w:rFonts w:ascii="Agenda Bold" w:eastAsia="Times New Roman" w:hAnsi="Agenda Bold" w:cs="Times New Roman"/>
                <w:color w:val="000000"/>
                <w:sz w:val="24"/>
                <w:szCs w:val="24"/>
              </w:rPr>
            </w:pPr>
            <w:r w:rsidRPr="00082DCA">
              <w:rPr>
                <w:rFonts w:ascii="Agenda Bold" w:eastAsia="Times New Roman" w:hAnsi="Agenda Bold" w:cs="Times New Roman"/>
                <w:color w:val="000000"/>
                <w:sz w:val="24"/>
                <w:szCs w:val="24"/>
              </w:rPr>
              <w:t>Timeline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82DCA" w:rsidRPr="00082DCA" w:rsidRDefault="00AF1467" w:rsidP="00082DCA">
            <w:pPr>
              <w:spacing w:after="0" w:line="240" w:lineRule="auto"/>
              <w:rPr>
                <w:rFonts w:ascii="Agenda Bold" w:eastAsia="Times New Roman" w:hAnsi="Agenda Bold" w:cs="Times New Roman"/>
                <w:color w:val="000000"/>
                <w:sz w:val="24"/>
                <w:szCs w:val="24"/>
              </w:rPr>
            </w:pPr>
            <w:r>
              <w:rPr>
                <w:rFonts w:ascii="Agenda Bold" w:eastAsia="Times New Roman" w:hAnsi="Agenda Bold" w:cs="Times New Roman"/>
                <w:color w:val="000000"/>
                <w:sz w:val="24"/>
                <w:szCs w:val="24"/>
              </w:rPr>
              <w:t>Person R</w:t>
            </w:r>
            <w:r w:rsidR="00082DCA" w:rsidRPr="00082DCA">
              <w:rPr>
                <w:rFonts w:ascii="Agenda Bold" w:eastAsia="Times New Roman" w:hAnsi="Agenda Bold" w:cs="Times New Roman"/>
                <w:color w:val="000000"/>
                <w:sz w:val="24"/>
                <w:szCs w:val="24"/>
              </w:rPr>
              <w:t>esponsible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82DCA" w:rsidRPr="00082DCA" w:rsidRDefault="00FB4693" w:rsidP="00082DCA">
            <w:pPr>
              <w:spacing w:after="0" w:line="240" w:lineRule="auto"/>
              <w:rPr>
                <w:rFonts w:ascii="Agenda Bold" w:eastAsia="Times New Roman" w:hAnsi="Agenda Bold" w:cs="Times New Roman"/>
                <w:color w:val="000000"/>
                <w:sz w:val="24"/>
                <w:szCs w:val="24"/>
              </w:rPr>
            </w:pPr>
            <w:r>
              <w:rPr>
                <w:rFonts w:ascii="Agenda Bold" w:eastAsia="Times New Roman" w:hAnsi="Agenda Bold" w:cs="Times New Roman"/>
                <w:color w:val="000000"/>
                <w:sz w:val="24"/>
                <w:szCs w:val="24"/>
              </w:rPr>
              <w:t>Measures</w:t>
            </w:r>
          </w:p>
        </w:tc>
      </w:tr>
      <w:tr w:rsidR="00082DCA" w:rsidRPr="00082DCA" w:rsidTr="00082DCA">
        <w:trPr>
          <w:trHeight w:val="134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DCA" w:rsidRDefault="00082DCA" w:rsidP="00082DC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2DCA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Define key step</w:t>
            </w:r>
            <w:r w:rsidR="005820C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s that support the activity</w:t>
            </w:r>
          </w:p>
          <w:p w:rsidR="0044741C" w:rsidRDefault="0044741C" w:rsidP="00082DC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44741C" w:rsidRPr="0044741C" w:rsidRDefault="0044741C" w:rsidP="0044741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DCA" w:rsidRPr="00082DCA" w:rsidRDefault="00082DCA" w:rsidP="00082DC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2DCA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Define the expected outcome of each step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DCA" w:rsidRPr="00082DCA" w:rsidRDefault="00082DCA" w:rsidP="00082DC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2DCA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Define expected completion date of each step by month and year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DCA" w:rsidRPr="00082DCA" w:rsidRDefault="00082DCA" w:rsidP="00082DC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2DCA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Identify the person responsible for each step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DCA" w:rsidRPr="00082DCA" w:rsidRDefault="00082DCA" w:rsidP="00082DC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82DCA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Describe how to measure the success of each step </w:t>
            </w:r>
          </w:p>
        </w:tc>
      </w:tr>
      <w:tr w:rsidR="00082DCA" w:rsidRPr="00082DCA" w:rsidTr="00082DCA">
        <w:trPr>
          <w:trHeight w:val="28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DCA" w:rsidRPr="00082DCA" w:rsidRDefault="00082DCA" w:rsidP="00082DC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82DCA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DCA" w:rsidRPr="00082DCA" w:rsidRDefault="00082DCA" w:rsidP="00082DC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82DCA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DCA" w:rsidRPr="00082DCA" w:rsidRDefault="00082DCA" w:rsidP="00082DC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82DCA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DCA" w:rsidRPr="00082DCA" w:rsidRDefault="00082DCA" w:rsidP="00082DC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82DCA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DCA" w:rsidRPr="00082DCA" w:rsidRDefault="00082DCA" w:rsidP="00082DC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82DCA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082DCA" w:rsidRPr="00082DCA" w:rsidTr="0044741C">
        <w:trPr>
          <w:trHeight w:val="384"/>
        </w:trPr>
        <w:tc>
          <w:tcPr>
            <w:tcW w:w="11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noWrap/>
            <w:vAlign w:val="bottom"/>
            <w:hideMark/>
          </w:tcPr>
          <w:p w:rsidR="00082DCA" w:rsidRPr="0044741C" w:rsidRDefault="005820C2" w:rsidP="00082DCA">
            <w:pPr>
              <w:spacing w:after="0" w:line="240" w:lineRule="auto"/>
              <w:rPr>
                <w:rFonts w:ascii="Agenda Bold" w:eastAsia="Times New Roman" w:hAnsi="Agenda Bold" w:cs="Times New Roman"/>
                <w:color w:val="FFFFFF"/>
                <w:sz w:val="28"/>
                <w:szCs w:val="28"/>
              </w:rPr>
            </w:pPr>
            <w:r>
              <w:rPr>
                <w:rFonts w:ascii="Agenda Bold" w:eastAsia="Times New Roman" w:hAnsi="Agenda Bold" w:cs="Times New Roman"/>
                <w:color w:val="FFFFFF"/>
                <w:sz w:val="28"/>
                <w:szCs w:val="28"/>
              </w:rPr>
              <w:t>Activity</w:t>
            </w:r>
            <w:r w:rsidR="00082DCA" w:rsidRPr="00082DCA">
              <w:rPr>
                <w:rFonts w:ascii="Agenda Bold" w:eastAsia="Times New Roman" w:hAnsi="Agenda Bold" w:cs="Times New Roman"/>
                <w:color w:val="FFFFFF"/>
                <w:sz w:val="28"/>
                <w:szCs w:val="28"/>
              </w:rPr>
              <w:t xml:space="preserve"> 2:</w:t>
            </w:r>
            <w:r w:rsidR="0044741C">
              <w:rPr>
                <w:rFonts w:ascii="Agenda Bold" w:eastAsia="Times New Roman" w:hAnsi="Agenda Bold" w:cs="Times New Roman"/>
                <w:color w:val="FFFFFF"/>
                <w:sz w:val="28"/>
                <w:szCs w:val="28"/>
              </w:rPr>
              <w:t xml:space="preserve"> (Example) </w:t>
            </w:r>
            <w:r w:rsidR="00996A1C">
              <w:rPr>
                <w:rFonts w:ascii="Agenda Bold" w:eastAsia="Times New Roman" w:hAnsi="Agenda Bold" w:cs="Times New Roman"/>
                <w:color w:val="FFFFFF"/>
                <w:sz w:val="28"/>
                <w:szCs w:val="28"/>
              </w:rPr>
              <w:t>Economic Development Plan</w:t>
            </w:r>
            <w:r w:rsidR="00082DCA" w:rsidRPr="00082DCA">
              <w:rPr>
                <w:rFonts w:ascii="Agenda Bold" w:eastAsia="Times New Roman" w:hAnsi="Agenda Bold" w:cs="Times New Roman"/>
                <w:color w:val="FFFFFF"/>
                <w:sz w:val="28"/>
                <w:szCs w:val="28"/>
              </w:rPr>
              <w:t xml:space="preserve"> </w:t>
            </w:r>
          </w:p>
        </w:tc>
      </w:tr>
      <w:tr w:rsidR="00082DCA" w:rsidRPr="00082DCA" w:rsidTr="00082DCA">
        <w:trPr>
          <w:trHeight w:val="336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82DCA" w:rsidRPr="00082DCA" w:rsidRDefault="00082DCA" w:rsidP="00082DCA">
            <w:pPr>
              <w:spacing w:after="0" w:line="240" w:lineRule="auto"/>
              <w:rPr>
                <w:rFonts w:ascii="Agenda Bold" w:eastAsia="Times New Roman" w:hAnsi="Agenda Bold" w:cs="Times New Roman"/>
                <w:color w:val="000000"/>
                <w:sz w:val="24"/>
                <w:szCs w:val="24"/>
              </w:rPr>
            </w:pPr>
            <w:r w:rsidRPr="00082DCA">
              <w:rPr>
                <w:rFonts w:ascii="Agenda Bold" w:eastAsia="Times New Roman" w:hAnsi="Agenda Bold" w:cs="Times New Roman"/>
                <w:color w:val="000000"/>
                <w:sz w:val="24"/>
                <w:szCs w:val="24"/>
              </w:rPr>
              <w:t>Key Action Steps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82DCA" w:rsidRPr="00082DCA" w:rsidRDefault="00082DCA" w:rsidP="00082DCA">
            <w:pPr>
              <w:spacing w:after="0" w:line="240" w:lineRule="auto"/>
              <w:rPr>
                <w:rFonts w:ascii="Agenda Bold" w:eastAsia="Times New Roman" w:hAnsi="Agenda Bold" w:cs="Times New Roman"/>
                <w:color w:val="000000"/>
                <w:sz w:val="24"/>
                <w:szCs w:val="24"/>
              </w:rPr>
            </w:pPr>
            <w:r w:rsidRPr="00082DCA">
              <w:rPr>
                <w:rFonts w:ascii="Agenda Bold" w:eastAsia="Times New Roman" w:hAnsi="Agenda Bold" w:cs="Times New Roman"/>
                <w:color w:val="000000"/>
                <w:sz w:val="24"/>
                <w:szCs w:val="24"/>
              </w:rPr>
              <w:t>Expected Outcome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82DCA" w:rsidRPr="00082DCA" w:rsidRDefault="00082DCA" w:rsidP="00082DCA">
            <w:pPr>
              <w:spacing w:after="0" w:line="240" w:lineRule="auto"/>
              <w:rPr>
                <w:rFonts w:ascii="Agenda Bold" w:eastAsia="Times New Roman" w:hAnsi="Agenda Bold" w:cs="Times New Roman"/>
                <w:color w:val="000000"/>
                <w:sz w:val="24"/>
                <w:szCs w:val="24"/>
              </w:rPr>
            </w:pPr>
            <w:r w:rsidRPr="00082DCA">
              <w:rPr>
                <w:rFonts w:ascii="Agenda Bold" w:eastAsia="Times New Roman" w:hAnsi="Agenda Bold" w:cs="Times New Roman"/>
                <w:color w:val="000000"/>
                <w:sz w:val="24"/>
                <w:szCs w:val="24"/>
              </w:rPr>
              <w:t>Timeline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82DCA" w:rsidRPr="00082DCA" w:rsidRDefault="00AF1467" w:rsidP="00082DCA">
            <w:pPr>
              <w:spacing w:after="0" w:line="240" w:lineRule="auto"/>
              <w:rPr>
                <w:rFonts w:ascii="Agenda Bold" w:eastAsia="Times New Roman" w:hAnsi="Agenda Bold" w:cs="Times New Roman"/>
                <w:color w:val="000000"/>
                <w:sz w:val="24"/>
                <w:szCs w:val="24"/>
              </w:rPr>
            </w:pPr>
            <w:r>
              <w:rPr>
                <w:rFonts w:ascii="Agenda Bold" w:eastAsia="Times New Roman" w:hAnsi="Agenda Bold" w:cs="Times New Roman"/>
                <w:color w:val="000000"/>
                <w:sz w:val="24"/>
                <w:szCs w:val="24"/>
              </w:rPr>
              <w:t>Person R</w:t>
            </w:r>
            <w:r w:rsidR="00082DCA" w:rsidRPr="00082DCA">
              <w:rPr>
                <w:rFonts w:ascii="Agenda Bold" w:eastAsia="Times New Roman" w:hAnsi="Agenda Bold" w:cs="Times New Roman"/>
                <w:color w:val="000000"/>
                <w:sz w:val="24"/>
                <w:szCs w:val="24"/>
              </w:rPr>
              <w:t>esponsible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82DCA" w:rsidRPr="00082DCA" w:rsidRDefault="00FB4693" w:rsidP="00082DCA">
            <w:pPr>
              <w:spacing w:after="0" w:line="240" w:lineRule="auto"/>
              <w:rPr>
                <w:rFonts w:ascii="Agenda Bold" w:eastAsia="Times New Roman" w:hAnsi="Agenda Bold" w:cs="Times New Roman"/>
                <w:color w:val="000000"/>
                <w:sz w:val="24"/>
                <w:szCs w:val="24"/>
              </w:rPr>
            </w:pPr>
            <w:r>
              <w:rPr>
                <w:rFonts w:ascii="Agenda Bold" w:eastAsia="Times New Roman" w:hAnsi="Agenda Bold" w:cs="Times New Roman"/>
                <w:color w:val="000000"/>
                <w:sz w:val="24"/>
                <w:szCs w:val="24"/>
              </w:rPr>
              <w:t>Measures</w:t>
            </w:r>
          </w:p>
        </w:tc>
      </w:tr>
      <w:tr w:rsidR="00082DCA" w:rsidRPr="00082DCA" w:rsidTr="00082DCA">
        <w:trPr>
          <w:trHeight w:val="28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A1C" w:rsidRPr="00996A1C" w:rsidRDefault="00996A1C" w:rsidP="00996A1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Engage stakeholders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DCA" w:rsidRPr="00082DCA" w:rsidRDefault="00082DCA" w:rsidP="00082DC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2DC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  <w:r w:rsidR="00996A1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Interviews with community, </w:t>
            </w:r>
            <w:r w:rsidR="000028B2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leadership, </w:t>
            </w:r>
            <w:r w:rsidR="00996A1C">
              <w:rPr>
                <w:rFonts w:eastAsia="Times New Roman" w:cs="Times New Roman"/>
                <w:color w:val="000000"/>
                <w:sz w:val="20"/>
                <w:szCs w:val="20"/>
              </w:rPr>
              <w:t>municipal</w:t>
            </w:r>
            <w:r w:rsidR="000028B2">
              <w:rPr>
                <w:rFonts w:eastAsia="Times New Roman" w:cs="Times New Roman"/>
                <w:color w:val="000000"/>
                <w:sz w:val="20"/>
                <w:szCs w:val="20"/>
              </w:rPr>
              <w:t>ity</w:t>
            </w:r>
            <w:r w:rsidR="00996A1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and industry stakeholders help define community vision and economic opportunities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DCA" w:rsidRPr="00082DCA" w:rsidRDefault="00082DCA" w:rsidP="00082DC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2DC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  <w:r w:rsidR="00996A1C">
              <w:rPr>
                <w:rFonts w:eastAsia="Times New Roman" w:cs="Times New Roman"/>
                <w:color w:val="000000"/>
                <w:sz w:val="20"/>
                <w:szCs w:val="20"/>
              </w:rPr>
              <w:t>August 2019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DCA" w:rsidRPr="00082DCA" w:rsidRDefault="00082DCA" w:rsidP="00082DC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2DC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  <w:r w:rsidR="00996A1C">
              <w:rPr>
                <w:rFonts w:eastAsia="Times New Roman" w:cs="Times New Roman"/>
                <w:color w:val="000000"/>
                <w:sz w:val="20"/>
                <w:szCs w:val="20"/>
              </w:rPr>
              <w:t>Economic Development Officer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DCA" w:rsidRPr="00082DCA" w:rsidRDefault="00082DCA" w:rsidP="00C1737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2DC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  <w:r w:rsidR="00C1737D">
              <w:rPr>
                <w:rFonts w:eastAsia="Times New Roman" w:cs="Times New Roman"/>
                <w:color w:val="000000"/>
                <w:sz w:val="20"/>
                <w:szCs w:val="20"/>
              </w:rPr>
              <w:t>Number of meetings and number and range of participants</w:t>
            </w:r>
          </w:p>
        </w:tc>
      </w:tr>
      <w:tr w:rsidR="00996A1C" w:rsidRPr="00082DCA" w:rsidTr="00941E39">
        <w:trPr>
          <w:trHeight w:val="17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A1C" w:rsidRDefault="00996A1C" w:rsidP="00996A1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Define strategy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A1C" w:rsidRPr="00082DCA" w:rsidRDefault="000028B2" w:rsidP="00082DC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Analysis of d</w:t>
            </w:r>
            <w:r w:rsidR="00996A1C">
              <w:rPr>
                <w:rFonts w:eastAsia="Times New Roman" w:cs="Times New Roman"/>
                <w:color w:val="000000"/>
                <w:sz w:val="20"/>
                <w:szCs w:val="20"/>
              </w:rPr>
              <w:t>esktop and interview research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demonstrates economic opportunities that align with community vision, confirmed by strategy meetings with Council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A1C" w:rsidRPr="00082DCA" w:rsidRDefault="00941E39" w:rsidP="00082DC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October</w:t>
            </w:r>
            <w:r w:rsidR="000028B2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2019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8B2" w:rsidRPr="00082DCA" w:rsidRDefault="000028B2" w:rsidP="00082DC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Economic Development Officer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A1C" w:rsidRPr="00082DCA" w:rsidRDefault="00941E39" w:rsidP="000028B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Council approves strategy</w:t>
            </w:r>
            <w:r w:rsidR="000028B2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outline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, economic goals, and opportunities</w:t>
            </w:r>
          </w:p>
        </w:tc>
      </w:tr>
      <w:tr w:rsidR="00996A1C" w:rsidRPr="00082DCA" w:rsidTr="00082DCA">
        <w:trPr>
          <w:trHeight w:val="28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A1C" w:rsidRDefault="00996A1C" w:rsidP="00996A1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Produce final draft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A1C" w:rsidRPr="00082DCA" w:rsidRDefault="000028B2" w:rsidP="00082DC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Economic Development Plan clearly identifies economic opportunities and outlines pathways to participate in them, has been reviewed and approved by Council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A1C" w:rsidRPr="00082DCA" w:rsidRDefault="00941E39" w:rsidP="00082DC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March</w:t>
            </w:r>
            <w:r w:rsidR="000028B2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2020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A1C" w:rsidRPr="00082DCA" w:rsidRDefault="000028B2" w:rsidP="00082DC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Economic Development Officer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A1C" w:rsidRDefault="00941E39" w:rsidP="00941E3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41E39">
              <w:rPr>
                <w:rFonts w:eastAsia="Times New Roman" w:cs="Times New Roman"/>
                <w:color w:val="000000"/>
                <w:sz w:val="20"/>
                <w:szCs w:val="20"/>
              </w:rPr>
              <w:t>Economic Development Work Plan links to Economic Development Plan</w:t>
            </w:r>
          </w:p>
          <w:p w:rsidR="00941E39" w:rsidRPr="00941E39" w:rsidRDefault="00941E39" w:rsidP="00941E3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Economic Development Plan is available for community members on website or at Band Office</w:t>
            </w:r>
          </w:p>
          <w:p w:rsidR="00941E39" w:rsidRPr="00082DCA" w:rsidRDefault="00941E39" w:rsidP="00082DC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082DCA" w:rsidRPr="00082DCA" w:rsidTr="0044741C">
        <w:trPr>
          <w:trHeight w:val="384"/>
        </w:trPr>
        <w:tc>
          <w:tcPr>
            <w:tcW w:w="11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noWrap/>
            <w:vAlign w:val="bottom"/>
            <w:hideMark/>
          </w:tcPr>
          <w:p w:rsidR="00082DCA" w:rsidRPr="00082DCA" w:rsidRDefault="005820C2" w:rsidP="00082DCA">
            <w:pPr>
              <w:spacing w:after="0" w:line="240" w:lineRule="auto"/>
              <w:rPr>
                <w:rFonts w:ascii="Agenda Bold" w:eastAsia="Times New Roman" w:hAnsi="Agenda Bold" w:cs="Times New Roman"/>
                <w:color w:val="FFFFFF"/>
                <w:sz w:val="28"/>
                <w:szCs w:val="28"/>
              </w:rPr>
            </w:pPr>
            <w:r>
              <w:rPr>
                <w:rFonts w:ascii="Agenda Bold" w:eastAsia="Times New Roman" w:hAnsi="Agenda Bold" w:cs="Times New Roman"/>
                <w:color w:val="FFFFFF"/>
                <w:sz w:val="28"/>
                <w:szCs w:val="28"/>
              </w:rPr>
              <w:t>Activity</w:t>
            </w:r>
            <w:r w:rsidR="00082DCA" w:rsidRPr="00082DCA">
              <w:rPr>
                <w:rFonts w:ascii="Agenda Bold" w:eastAsia="Times New Roman" w:hAnsi="Agenda Bold" w:cs="Times New Roman"/>
                <w:color w:val="FFFFFF"/>
                <w:sz w:val="28"/>
                <w:szCs w:val="28"/>
              </w:rPr>
              <w:t xml:space="preserve"> 3: </w:t>
            </w:r>
          </w:p>
        </w:tc>
      </w:tr>
      <w:tr w:rsidR="00082DCA" w:rsidRPr="00082DCA" w:rsidTr="00082DCA">
        <w:trPr>
          <w:trHeight w:val="336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82DCA" w:rsidRPr="00082DCA" w:rsidRDefault="00082DCA" w:rsidP="00082DCA">
            <w:pPr>
              <w:spacing w:after="0" w:line="240" w:lineRule="auto"/>
              <w:rPr>
                <w:rFonts w:ascii="Agenda Bold" w:eastAsia="Times New Roman" w:hAnsi="Agenda Bold" w:cs="Times New Roman"/>
                <w:color w:val="000000"/>
                <w:sz w:val="24"/>
                <w:szCs w:val="24"/>
              </w:rPr>
            </w:pPr>
            <w:r w:rsidRPr="00082DCA">
              <w:rPr>
                <w:rFonts w:ascii="Agenda Bold" w:eastAsia="Times New Roman" w:hAnsi="Agenda Bold" w:cs="Times New Roman"/>
                <w:color w:val="000000"/>
                <w:sz w:val="24"/>
                <w:szCs w:val="24"/>
              </w:rPr>
              <w:t>Key Action Steps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82DCA" w:rsidRPr="00082DCA" w:rsidRDefault="00082DCA" w:rsidP="00082DCA">
            <w:pPr>
              <w:spacing w:after="0" w:line="240" w:lineRule="auto"/>
              <w:rPr>
                <w:rFonts w:ascii="Agenda Bold" w:eastAsia="Times New Roman" w:hAnsi="Agenda Bold" w:cs="Times New Roman"/>
                <w:color w:val="000000"/>
                <w:sz w:val="24"/>
                <w:szCs w:val="24"/>
              </w:rPr>
            </w:pPr>
            <w:r w:rsidRPr="00082DCA">
              <w:rPr>
                <w:rFonts w:ascii="Agenda Bold" w:eastAsia="Times New Roman" w:hAnsi="Agenda Bold" w:cs="Times New Roman"/>
                <w:color w:val="000000"/>
                <w:sz w:val="24"/>
                <w:szCs w:val="24"/>
              </w:rPr>
              <w:t>Expected Outcome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82DCA" w:rsidRPr="00082DCA" w:rsidRDefault="00082DCA" w:rsidP="00082DCA">
            <w:pPr>
              <w:spacing w:after="0" w:line="240" w:lineRule="auto"/>
              <w:rPr>
                <w:rFonts w:ascii="Agenda Bold" w:eastAsia="Times New Roman" w:hAnsi="Agenda Bold" w:cs="Times New Roman"/>
                <w:color w:val="000000"/>
                <w:sz w:val="24"/>
                <w:szCs w:val="24"/>
              </w:rPr>
            </w:pPr>
            <w:r w:rsidRPr="00082DCA">
              <w:rPr>
                <w:rFonts w:ascii="Agenda Bold" w:eastAsia="Times New Roman" w:hAnsi="Agenda Bold" w:cs="Times New Roman"/>
                <w:color w:val="000000"/>
                <w:sz w:val="24"/>
                <w:szCs w:val="24"/>
              </w:rPr>
              <w:t>Timeline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82DCA" w:rsidRPr="00082DCA" w:rsidRDefault="00AF1467" w:rsidP="00082DCA">
            <w:pPr>
              <w:spacing w:after="0" w:line="240" w:lineRule="auto"/>
              <w:rPr>
                <w:rFonts w:ascii="Agenda Bold" w:eastAsia="Times New Roman" w:hAnsi="Agenda Bold" w:cs="Times New Roman"/>
                <w:color w:val="000000"/>
                <w:sz w:val="24"/>
                <w:szCs w:val="24"/>
              </w:rPr>
            </w:pPr>
            <w:r>
              <w:rPr>
                <w:rFonts w:ascii="Agenda Bold" w:eastAsia="Times New Roman" w:hAnsi="Agenda Bold" w:cs="Times New Roman"/>
                <w:color w:val="000000"/>
                <w:sz w:val="24"/>
                <w:szCs w:val="24"/>
              </w:rPr>
              <w:t>Person R</w:t>
            </w:r>
            <w:r w:rsidR="00082DCA" w:rsidRPr="00082DCA">
              <w:rPr>
                <w:rFonts w:ascii="Agenda Bold" w:eastAsia="Times New Roman" w:hAnsi="Agenda Bold" w:cs="Times New Roman"/>
                <w:color w:val="000000"/>
                <w:sz w:val="24"/>
                <w:szCs w:val="24"/>
              </w:rPr>
              <w:t>esponsible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82DCA" w:rsidRPr="00082DCA" w:rsidRDefault="00FB4693" w:rsidP="00082DCA">
            <w:pPr>
              <w:spacing w:after="0" w:line="240" w:lineRule="auto"/>
              <w:rPr>
                <w:rFonts w:ascii="Agenda Bold" w:eastAsia="Times New Roman" w:hAnsi="Agenda Bold" w:cs="Times New Roman"/>
                <w:color w:val="000000"/>
                <w:sz w:val="24"/>
                <w:szCs w:val="24"/>
              </w:rPr>
            </w:pPr>
            <w:r>
              <w:rPr>
                <w:rFonts w:ascii="Agenda Bold" w:eastAsia="Times New Roman" w:hAnsi="Agenda Bold" w:cs="Times New Roman"/>
                <w:color w:val="000000"/>
                <w:sz w:val="24"/>
                <w:szCs w:val="24"/>
              </w:rPr>
              <w:t xml:space="preserve">Measures </w:t>
            </w:r>
          </w:p>
        </w:tc>
      </w:tr>
      <w:tr w:rsidR="00082DCA" w:rsidRPr="00082DCA" w:rsidTr="00082DCA">
        <w:trPr>
          <w:trHeight w:val="28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DCA" w:rsidRPr="00082DCA" w:rsidRDefault="00082DCA" w:rsidP="00082DC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2DC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DCA" w:rsidRPr="00082DCA" w:rsidRDefault="00082DCA" w:rsidP="00082DC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2DC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DCA" w:rsidRPr="00082DCA" w:rsidRDefault="00082DCA" w:rsidP="00082DC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2DC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DCA" w:rsidRPr="00082DCA" w:rsidRDefault="00082DCA" w:rsidP="00082DC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2DC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DCA" w:rsidRPr="00082DCA" w:rsidRDefault="00082DCA" w:rsidP="00082DC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2DC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82DCA" w:rsidRPr="00082DCA" w:rsidTr="0044741C">
        <w:trPr>
          <w:trHeight w:val="384"/>
        </w:trPr>
        <w:tc>
          <w:tcPr>
            <w:tcW w:w="11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noWrap/>
            <w:vAlign w:val="bottom"/>
            <w:hideMark/>
          </w:tcPr>
          <w:p w:rsidR="00082DCA" w:rsidRPr="00082DCA" w:rsidRDefault="005820C2" w:rsidP="00082DCA">
            <w:pPr>
              <w:spacing w:after="0" w:line="240" w:lineRule="auto"/>
              <w:rPr>
                <w:rFonts w:ascii="Agenda Bold" w:eastAsia="Times New Roman" w:hAnsi="Agenda Bold" w:cs="Times New Roman"/>
                <w:color w:val="FFFFFF"/>
                <w:sz w:val="28"/>
                <w:szCs w:val="28"/>
              </w:rPr>
            </w:pPr>
            <w:r>
              <w:rPr>
                <w:rFonts w:ascii="Agenda Bold" w:eastAsia="Times New Roman" w:hAnsi="Agenda Bold" w:cs="Times New Roman"/>
                <w:color w:val="FFFFFF"/>
                <w:sz w:val="28"/>
                <w:szCs w:val="28"/>
              </w:rPr>
              <w:t>Activity</w:t>
            </w:r>
            <w:r w:rsidR="00082DCA" w:rsidRPr="00082DCA">
              <w:rPr>
                <w:rFonts w:ascii="Agenda Bold" w:eastAsia="Times New Roman" w:hAnsi="Agenda Bold" w:cs="Times New Roman"/>
                <w:color w:val="FFFFFF"/>
                <w:sz w:val="28"/>
                <w:szCs w:val="28"/>
              </w:rPr>
              <w:t xml:space="preserve"> 4: </w:t>
            </w:r>
          </w:p>
        </w:tc>
      </w:tr>
      <w:tr w:rsidR="00082DCA" w:rsidRPr="00082DCA" w:rsidTr="00082DCA">
        <w:trPr>
          <w:trHeight w:val="336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82DCA" w:rsidRPr="00082DCA" w:rsidRDefault="00082DCA" w:rsidP="00082DCA">
            <w:pPr>
              <w:spacing w:after="0" w:line="240" w:lineRule="auto"/>
              <w:rPr>
                <w:rFonts w:ascii="Agenda Bold" w:eastAsia="Times New Roman" w:hAnsi="Agenda Bold" w:cs="Times New Roman"/>
                <w:color w:val="000000"/>
                <w:sz w:val="24"/>
                <w:szCs w:val="24"/>
              </w:rPr>
            </w:pPr>
            <w:r w:rsidRPr="00082DCA">
              <w:rPr>
                <w:rFonts w:ascii="Agenda Bold" w:eastAsia="Times New Roman" w:hAnsi="Agenda Bold" w:cs="Times New Roman"/>
                <w:color w:val="000000"/>
                <w:sz w:val="24"/>
                <w:szCs w:val="24"/>
              </w:rPr>
              <w:t>Key Action Steps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82DCA" w:rsidRPr="00082DCA" w:rsidRDefault="00082DCA" w:rsidP="00082DCA">
            <w:pPr>
              <w:spacing w:after="0" w:line="240" w:lineRule="auto"/>
              <w:rPr>
                <w:rFonts w:ascii="Agenda Bold" w:eastAsia="Times New Roman" w:hAnsi="Agenda Bold" w:cs="Times New Roman"/>
                <w:color w:val="000000"/>
                <w:sz w:val="24"/>
                <w:szCs w:val="24"/>
              </w:rPr>
            </w:pPr>
            <w:r w:rsidRPr="00082DCA">
              <w:rPr>
                <w:rFonts w:ascii="Agenda Bold" w:eastAsia="Times New Roman" w:hAnsi="Agenda Bold" w:cs="Times New Roman"/>
                <w:color w:val="000000"/>
                <w:sz w:val="24"/>
                <w:szCs w:val="24"/>
              </w:rPr>
              <w:t>Expected Outcome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82DCA" w:rsidRPr="00082DCA" w:rsidRDefault="00082DCA" w:rsidP="00082DCA">
            <w:pPr>
              <w:spacing w:after="0" w:line="240" w:lineRule="auto"/>
              <w:rPr>
                <w:rFonts w:ascii="Agenda Bold" w:eastAsia="Times New Roman" w:hAnsi="Agenda Bold" w:cs="Times New Roman"/>
                <w:color w:val="000000"/>
                <w:sz w:val="24"/>
                <w:szCs w:val="24"/>
              </w:rPr>
            </w:pPr>
            <w:r w:rsidRPr="00082DCA">
              <w:rPr>
                <w:rFonts w:ascii="Agenda Bold" w:eastAsia="Times New Roman" w:hAnsi="Agenda Bold" w:cs="Times New Roman"/>
                <w:color w:val="000000"/>
                <w:sz w:val="24"/>
                <w:szCs w:val="24"/>
              </w:rPr>
              <w:t>Timeline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82DCA" w:rsidRPr="00082DCA" w:rsidRDefault="00AF1467" w:rsidP="00082DCA">
            <w:pPr>
              <w:spacing w:after="0" w:line="240" w:lineRule="auto"/>
              <w:rPr>
                <w:rFonts w:ascii="Agenda Bold" w:eastAsia="Times New Roman" w:hAnsi="Agenda Bold" w:cs="Times New Roman"/>
                <w:color w:val="000000"/>
                <w:sz w:val="24"/>
                <w:szCs w:val="24"/>
              </w:rPr>
            </w:pPr>
            <w:r>
              <w:rPr>
                <w:rFonts w:ascii="Agenda Bold" w:eastAsia="Times New Roman" w:hAnsi="Agenda Bold" w:cs="Times New Roman"/>
                <w:color w:val="000000"/>
                <w:sz w:val="24"/>
                <w:szCs w:val="24"/>
              </w:rPr>
              <w:t>Person R</w:t>
            </w:r>
            <w:r w:rsidR="00082DCA" w:rsidRPr="00082DCA">
              <w:rPr>
                <w:rFonts w:ascii="Agenda Bold" w:eastAsia="Times New Roman" w:hAnsi="Agenda Bold" w:cs="Times New Roman"/>
                <w:color w:val="000000"/>
                <w:sz w:val="24"/>
                <w:szCs w:val="24"/>
              </w:rPr>
              <w:t>esponsible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82DCA" w:rsidRPr="00082DCA" w:rsidRDefault="00FB4693" w:rsidP="00082DCA">
            <w:pPr>
              <w:spacing w:after="0" w:line="240" w:lineRule="auto"/>
              <w:rPr>
                <w:rFonts w:ascii="Agenda Bold" w:eastAsia="Times New Roman" w:hAnsi="Agenda Bold" w:cs="Times New Roman"/>
                <w:color w:val="000000"/>
                <w:sz w:val="24"/>
                <w:szCs w:val="24"/>
              </w:rPr>
            </w:pPr>
            <w:r>
              <w:rPr>
                <w:rFonts w:ascii="Agenda Bold" w:eastAsia="Times New Roman" w:hAnsi="Agenda Bold" w:cs="Times New Roman"/>
                <w:color w:val="000000"/>
                <w:sz w:val="24"/>
                <w:szCs w:val="24"/>
              </w:rPr>
              <w:t>Measures</w:t>
            </w:r>
          </w:p>
        </w:tc>
      </w:tr>
      <w:tr w:rsidR="00082DCA" w:rsidRPr="00082DCA" w:rsidTr="00082DCA">
        <w:trPr>
          <w:trHeight w:val="28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DCA" w:rsidRPr="00082DCA" w:rsidRDefault="00082DCA" w:rsidP="00082DC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2DC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DCA" w:rsidRPr="00082DCA" w:rsidRDefault="00082DCA" w:rsidP="00082DC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2DC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DCA" w:rsidRPr="00082DCA" w:rsidRDefault="00082DCA" w:rsidP="00082DC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2DC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DCA" w:rsidRPr="00082DCA" w:rsidRDefault="00082DCA" w:rsidP="00082DC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2DC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DCA" w:rsidRPr="00082DCA" w:rsidRDefault="00082DCA" w:rsidP="00082DC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2DC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82DCA" w:rsidRPr="00082DCA" w:rsidTr="0044741C">
        <w:trPr>
          <w:trHeight w:val="384"/>
        </w:trPr>
        <w:tc>
          <w:tcPr>
            <w:tcW w:w="11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noWrap/>
            <w:vAlign w:val="bottom"/>
            <w:hideMark/>
          </w:tcPr>
          <w:p w:rsidR="00082DCA" w:rsidRPr="00082DCA" w:rsidRDefault="005820C2" w:rsidP="00082DCA">
            <w:pPr>
              <w:spacing w:after="0" w:line="240" w:lineRule="auto"/>
              <w:rPr>
                <w:rFonts w:ascii="Agenda Bold" w:eastAsia="Times New Roman" w:hAnsi="Agenda Bold" w:cs="Times New Roman"/>
                <w:color w:val="FFFFFF"/>
                <w:sz w:val="28"/>
                <w:szCs w:val="28"/>
              </w:rPr>
            </w:pPr>
            <w:r>
              <w:rPr>
                <w:rFonts w:ascii="Agenda Bold" w:eastAsia="Times New Roman" w:hAnsi="Agenda Bold" w:cs="Times New Roman"/>
                <w:color w:val="FFFFFF"/>
                <w:sz w:val="28"/>
                <w:szCs w:val="28"/>
              </w:rPr>
              <w:t>Activity</w:t>
            </w:r>
            <w:r w:rsidR="00082DCA" w:rsidRPr="00082DCA">
              <w:rPr>
                <w:rFonts w:ascii="Agenda Bold" w:eastAsia="Times New Roman" w:hAnsi="Agenda Bold" w:cs="Times New Roman"/>
                <w:color w:val="FFFFFF"/>
                <w:sz w:val="28"/>
                <w:szCs w:val="28"/>
              </w:rPr>
              <w:t xml:space="preserve"> 5: </w:t>
            </w:r>
          </w:p>
        </w:tc>
      </w:tr>
      <w:tr w:rsidR="00082DCA" w:rsidRPr="00082DCA" w:rsidTr="00082DCA">
        <w:trPr>
          <w:trHeight w:val="336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82DCA" w:rsidRPr="00082DCA" w:rsidRDefault="00082DCA" w:rsidP="00082DCA">
            <w:pPr>
              <w:spacing w:after="0" w:line="240" w:lineRule="auto"/>
              <w:rPr>
                <w:rFonts w:ascii="Agenda Bold" w:eastAsia="Times New Roman" w:hAnsi="Agenda Bold" w:cs="Times New Roman"/>
                <w:color w:val="000000"/>
                <w:sz w:val="24"/>
                <w:szCs w:val="24"/>
              </w:rPr>
            </w:pPr>
            <w:r w:rsidRPr="00082DCA">
              <w:rPr>
                <w:rFonts w:ascii="Agenda Bold" w:eastAsia="Times New Roman" w:hAnsi="Agenda Bold" w:cs="Times New Roman"/>
                <w:color w:val="000000"/>
                <w:sz w:val="24"/>
                <w:szCs w:val="24"/>
              </w:rPr>
              <w:t>Key Action Steps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82DCA" w:rsidRPr="00082DCA" w:rsidRDefault="00082DCA" w:rsidP="00082DCA">
            <w:pPr>
              <w:spacing w:after="0" w:line="240" w:lineRule="auto"/>
              <w:rPr>
                <w:rFonts w:ascii="Agenda Bold" w:eastAsia="Times New Roman" w:hAnsi="Agenda Bold" w:cs="Times New Roman"/>
                <w:color w:val="000000"/>
                <w:sz w:val="24"/>
                <w:szCs w:val="24"/>
              </w:rPr>
            </w:pPr>
            <w:r w:rsidRPr="00082DCA">
              <w:rPr>
                <w:rFonts w:ascii="Agenda Bold" w:eastAsia="Times New Roman" w:hAnsi="Agenda Bold" w:cs="Times New Roman"/>
                <w:color w:val="000000"/>
                <w:sz w:val="24"/>
                <w:szCs w:val="24"/>
              </w:rPr>
              <w:t>Expected Outcome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82DCA" w:rsidRPr="00082DCA" w:rsidRDefault="00082DCA" w:rsidP="00082DCA">
            <w:pPr>
              <w:spacing w:after="0" w:line="240" w:lineRule="auto"/>
              <w:rPr>
                <w:rFonts w:ascii="Agenda Bold" w:eastAsia="Times New Roman" w:hAnsi="Agenda Bold" w:cs="Times New Roman"/>
                <w:color w:val="000000"/>
                <w:sz w:val="24"/>
                <w:szCs w:val="24"/>
              </w:rPr>
            </w:pPr>
            <w:r w:rsidRPr="00082DCA">
              <w:rPr>
                <w:rFonts w:ascii="Agenda Bold" w:eastAsia="Times New Roman" w:hAnsi="Agenda Bold" w:cs="Times New Roman"/>
                <w:color w:val="000000"/>
                <w:sz w:val="24"/>
                <w:szCs w:val="24"/>
              </w:rPr>
              <w:t>Timeline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82DCA" w:rsidRPr="00082DCA" w:rsidRDefault="00082DCA" w:rsidP="00082DCA">
            <w:pPr>
              <w:spacing w:after="0" w:line="240" w:lineRule="auto"/>
              <w:rPr>
                <w:rFonts w:ascii="Agenda Bold" w:eastAsia="Times New Roman" w:hAnsi="Agenda Bold" w:cs="Times New Roman"/>
                <w:color w:val="000000"/>
                <w:sz w:val="24"/>
                <w:szCs w:val="24"/>
              </w:rPr>
            </w:pPr>
            <w:r w:rsidRPr="00082DCA">
              <w:rPr>
                <w:rFonts w:ascii="Agenda Bold" w:eastAsia="Times New Roman" w:hAnsi="Agenda Bold" w:cs="Times New Roman"/>
                <w:color w:val="000000"/>
                <w:sz w:val="24"/>
                <w:szCs w:val="24"/>
              </w:rPr>
              <w:t xml:space="preserve">Person </w:t>
            </w:r>
            <w:r w:rsidR="00AF1467">
              <w:rPr>
                <w:rFonts w:ascii="Agenda Bold" w:eastAsia="Times New Roman" w:hAnsi="Agenda Bold" w:cs="Times New Roman"/>
                <w:color w:val="000000"/>
                <w:sz w:val="24"/>
                <w:szCs w:val="24"/>
              </w:rPr>
              <w:t>R</w:t>
            </w:r>
            <w:r w:rsidRPr="00082DCA">
              <w:rPr>
                <w:rFonts w:ascii="Agenda Bold" w:eastAsia="Times New Roman" w:hAnsi="Agenda Bold" w:cs="Times New Roman"/>
                <w:color w:val="000000"/>
                <w:sz w:val="24"/>
                <w:szCs w:val="24"/>
              </w:rPr>
              <w:t>esponsible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82DCA" w:rsidRPr="00082DCA" w:rsidRDefault="00FB4693" w:rsidP="00082DCA">
            <w:pPr>
              <w:spacing w:after="0" w:line="240" w:lineRule="auto"/>
              <w:rPr>
                <w:rFonts w:ascii="Agenda Bold" w:eastAsia="Times New Roman" w:hAnsi="Agenda Bold" w:cs="Times New Roman"/>
                <w:color w:val="000000"/>
                <w:sz w:val="24"/>
                <w:szCs w:val="24"/>
              </w:rPr>
            </w:pPr>
            <w:r>
              <w:rPr>
                <w:rFonts w:ascii="Agenda Bold" w:eastAsia="Times New Roman" w:hAnsi="Agenda Bold" w:cs="Times New Roman"/>
                <w:color w:val="000000"/>
                <w:sz w:val="24"/>
                <w:szCs w:val="24"/>
              </w:rPr>
              <w:t>Measures</w:t>
            </w:r>
          </w:p>
        </w:tc>
      </w:tr>
      <w:tr w:rsidR="00082DCA" w:rsidRPr="00082DCA" w:rsidTr="00082DCA">
        <w:trPr>
          <w:trHeight w:val="28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DCA" w:rsidRPr="00082DCA" w:rsidRDefault="00082DCA" w:rsidP="00082DC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2DC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DCA" w:rsidRPr="00082DCA" w:rsidRDefault="00082DCA" w:rsidP="00082DC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2DC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DCA" w:rsidRPr="00082DCA" w:rsidRDefault="00082DCA" w:rsidP="00082DC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2DC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DCA" w:rsidRPr="00082DCA" w:rsidRDefault="00082DCA" w:rsidP="00082DC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2DC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DCA" w:rsidRPr="00082DCA" w:rsidRDefault="00082DCA" w:rsidP="00082DC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2DC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82DCA" w:rsidRPr="00082DCA" w:rsidTr="0044741C">
        <w:trPr>
          <w:trHeight w:val="384"/>
        </w:trPr>
        <w:tc>
          <w:tcPr>
            <w:tcW w:w="11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noWrap/>
            <w:vAlign w:val="bottom"/>
            <w:hideMark/>
          </w:tcPr>
          <w:p w:rsidR="00082DCA" w:rsidRPr="00082DCA" w:rsidRDefault="005820C2" w:rsidP="00082DCA">
            <w:pPr>
              <w:spacing w:after="0" w:line="240" w:lineRule="auto"/>
              <w:rPr>
                <w:rFonts w:ascii="Agenda Bold" w:eastAsia="Times New Roman" w:hAnsi="Agenda Bold" w:cs="Times New Roman"/>
                <w:color w:val="FFFFFF"/>
                <w:sz w:val="28"/>
                <w:szCs w:val="28"/>
              </w:rPr>
            </w:pPr>
            <w:r>
              <w:rPr>
                <w:rFonts w:ascii="Agenda Bold" w:eastAsia="Times New Roman" w:hAnsi="Agenda Bold" w:cs="Times New Roman"/>
                <w:color w:val="FFFFFF"/>
                <w:sz w:val="28"/>
                <w:szCs w:val="28"/>
              </w:rPr>
              <w:t>Activity</w:t>
            </w:r>
            <w:r w:rsidR="00082DCA" w:rsidRPr="00082DCA">
              <w:rPr>
                <w:rFonts w:ascii="Agenda Bold" w:eastAsia="Times New Roman" w:hAnsi="Agenda Bold" w:cs="Times New Roman"/>
                <w:color w:val="FFFFFF"/>
                <w:sz w:val="28"/>
                <w:szCs w:val="28"/>
              </w:rPr>
              <w:t xml:space="preserve"> 6: </w:t>
            </w:r>
          </w:p>
        </w:tc>
      </w:tr>
      <w:tr w:rsidR="00082DCA" w:rsidRPr="00082DCA" w:rsidTr="00082DCA">
        <w:trPr>
          <w:trHeight w:val="336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82DCA" w:rsidRPr="00082DCA" w:rsidRDefault="00082DCA" w:rsidP="00082DCA">
            <w:pPr>
              <w:spacing w:after="0" w:line="240" w:lineRule="auto"/>
              <w:rPr>
                <w:rFonts w:ascii="Agenda Bold" w:eastAsia="Times New Roman" w:hAnsi="Agenda Bold" w:cs="Times New Roman"/>
                <w:color w:val="000000"/>
                <w:sz w:val="24"/>
                <w:szCs w:val="24"/>
              </w:rPr>
            </w:pPr>
            <w:r w:rsidRPr="00082DCA">
              <w:rPr>
                <w:rFonts w:ascii="Agenda Bold" w:eastAsia="Times New Roman" w:hAnsi="Agenda Bold" w:cs="Times New Roman"/>
                <w:color w:val="000000"/>
                <w:sz w:val="24"/>
                <w:szCs w:val="24"/>
              </w:rPr>
              <w:t>Key Action Steps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82DCA" w:rsidRPr="00082DCA" w:rsidRDefault="00082DCA" w:rsidP="00082DCA">
            <w:pPr>
              <w:spacing w:after="0" w:line="240" w:lineRule="auto"/>
              <w:rPr>
                <w:rFonts w:ascii="Agenda Bold" w:eastAsia="Times New Roman" w:hAnsi="Agenda Bold" w:cs="Times New Roman"/>
                <w:color w:val="000000"/>
                <w:sz w:val="24"/>
                <w:szCs w:val="24"/>
              </w:rPr>
            </w:pPr>
            <w:r w:rsidRPr="00082DCA">
              <w:rPr>
                <w:rFonts w:ascii="Agenda Bold" w:eastAsia="Times New Roman" w:hAnsi="Agenda Bold" w:cs="Times New Roman"/>
                <w:color w:val="000000"/>
                <w:sz w:val="24"/>
                <w:szCs w:val="24"/>
              </w:rPr>
              <w:t>Expected Outcome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82DCA" w:rsidRPr="00082DCA" w:rsidRDefault="00082DCA" w:rsidP="00082DCA">
            <w:pPr>
              <w:spacing w:after="0" w:line="240" w:lineRule="auto"/>
              <w:rPr>
                <w:rFonts w:ascii="Agenda Bold" w:eastAsia="Times New Roman" w:hAnsi="Agenda Bold" w:cs="Times New Roman"/>
                <w:color w:val="000000"/>
                <w:sz w:val="24"/>
                <w:szCs w:val="24"/>
              </w:rPr>
            </w:pPr>
            <w:r w:rsidRPr="00082DCA">
              <w:rPr>
                <w:rFonts w:ascii="Agenda Bold" w:eastAsia="Times New Roman" w:hAnsi="Agenda Bold" w:cs="Times New Roman"/>
                <w:color w:val="000000"/>
                <w:sz w:val="24"/>
                <w:szCs w:val="24"/>
              </w:rPr>
              <w:t>Timeline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82DCA" w:rsidRPr="00082DCA" w:rsidRDefault="00AF1467" w:rsidP="00082DCA">
            <w:pPr>
              <w:spacing w:after="0" w:line="240" w:lineRule="auto"/>
              <w:rPr>
                <w:rFonts w:ascii="Agenda Bold" w:eastAsia="Times New Roman" w:hAnsi="Agenda Bold" w:cs="Times New Roman"/>
                <w:color w:val="000000"/>
                <w:sz w:val="24"/>
                <w:szCs w:val="24"/>
              </w:rPr>
            </w:pPr>
            <w:r>
              <w:rPr>
                <w:rFonts w:ascii="Agenda Bold" w:eastAsia="Times New Roman" w:hAnsi="Agenda Bold" w:cs="Times New Roman"/>
                <w:color w:val="000000"/>
                <w:sz w:val="24"/>
                <w:szCs w:val="24"/>
              </w:rPr>
              <w:t>Person R</w:t>
            </w:r>
            <w:r w:rsidR="00082DCA" w:rsidRPr="00082DCA">
              <w:rPr>
                <w:rFonts w:ascii="Agenda Bold" w:eastAsia="Times New Roman" w:hAnsi="Agenda Bold" w:cs="Times New Roman"/>
                <w:color w:val="000000"/>
                <w:sz w:val="24"/>
                <w:szCs w:val="24"/>
              </w:rPr>
              <w:t>esponsible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82DCA" w:rsidRPr="00082DCA" w:rsidRDefault="00FB4693" w:rsidP="00082DCA">
            <w:pPr>
              <w:spacing w:after="0" w:line="240" w:lineRule="auto"/>
              <w:rPr>
                <w:rFonts w:ascii="Agenda Bold" w:eastAsia="Times New Roman" w:hAnsi="Agenda Bold" w:cs="Times New Roman"/>
                <w:color w:val="000000"/>
                <w:sz w:val="24"/>
                <w:szCs w:val="24"/>
              </w:rPr>
            </w:pPr>
            <w:r>
              <w:rPr>
                <w:rFonts w:ascii="Agenda Bold" w:eastAsia="Times New Roman" w:hAnsi="Agenda Bold" w:cs="Times New Roman"/>
                <w:color w:val="000000"/>
                <w:sz w:val="24"/>
                <w:szCs w:val="24"/>
              </w:rPr>
              <w:t>Measures</w:t>
            </w:r>
            <w:bookmarkStart w:id="0" w:name="_GoBack"/>
            <w:bookmarkEnd w:id="0"/>
          </w:p>
        </w:tc>
      </w:tr>
      <w:tr w:rsidR="00082DCA" w:rsidRPr="00082DCA" w:rsidTr="00082DCA">
        <w:trPr>
          <w:trHeight w:val="28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DCA" w:rsidRPr="00082DCA" w:rsidRDefault="00082DCA" w:rsidP="00082DC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2DC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DCA" w:rsidRPr="00082DCA" w:rsidRDefault="00082DCA" w:rsidP="00082DC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2DC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DCA" w:rsidRPr="00082DCA" w:rsidRDefault="00082DCA" w:rsidP="00082DC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2DC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DCA" w:rsidRPr="00082DCA" w:rsidRDefault="00082DCA" w:rsidP="00082DC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2DC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DCA" w:rsidRPr="00082DCA" w:rsidRDefault="00082DCA" w:rsidP="00082DC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2DC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240355" w:rsidRPr="009F6537" w:rsidRDefault="00240355"/>
    <w:sectPr w:rsidR="00240355" w:rsidRPr="009F6537" w:rsidSect="00C841B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da Regular">
    <w:panose1 w:val="02000603040000020004"/>
    <w:charset w:val="00"/>
    <w:family w:val="modern"/>
    <w:notTrueType/>
    <w:pitch w:val="variable"/>
    <w:sig w:usb0="800000AF" w:usb1="5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genda Bold">
    <w:panose1 w:val="02000603040000020004"/>
    <w:charset w:val="00"/>
    <w:family w:val="modern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E7225"/>
    <w:multiLevelType w:val="hybridMultilevel"/>
    <w:tmpl w:val="5448D520"/>
    <w:lvl w:ilvl="0" w:tplc="53682282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 w15:restartNumberingAfterBreak="0">
    <w:nsid w:val="32FC1AD7"/>
    <w:multiLevelType w:val="hybridMultilevel"/>
    <w:tmpl w:val="D4E27A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24A6C61"/>
    <w:multiLevelType w:val="hybridMultilevel"/>
    <w:tmpl w:val="F9A84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1BC"/>
    <w:rsid w:val="000028B2"/>
    <w:rsid w:val="00082DCA"/>
    <w:rsid w:val="00240355"/>
    <w:rsid w:val="0044741C"/>
    <w:rsid w:val="005820C2"/>
    <w:rsid w:val="006C67A6"/>
    <w:rsid w:val="00941E39"/>
    <w:rsid w:val="00996A1C"/>
    <w:rsid w:val="009F6537"/>
    <w:rsid w:val="00AF1467"/>
    <w:rsid w:val="00C1737D"/>
    <w:rsid w:val="00C841BC"/>
    <w:rsid w:val="00FB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C732A"/>
  <w15:chartTrackingRefBased/>
  <w15:docId w15:val="{A87924C9-C50B-4661-A206-B08409977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genda Regular" w:eastAsiaTheme="minorHAnsi" w:hAnsi="Agenda Regular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7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Mylon Ollila</dc:creator>
  <cp:keywords/>
  <dc:description/>
  <cp:lastModifiedBy>Mylon Ollila</cp:lastModifiedBy>
  <cp:revision>5</cp:revision>
  <dcterms:created xsi:type="dcterms:W3CDTF">2018-11-22T20:07:00Z</dcterms:created>
  <dcterms:modified xsi:type="dcterms:W3CDTF">2018-11-23T20:35:00Z</dcterms:modified>
</cp:coreProperties>
</file>