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355" w:rsidRDefault="002317F9" w:rsidP="002317F9">
      <w:pPr>
        <w:pStyle w:val="Heading1"/>
      </w:pPr>
      <w:r w:rsidRPr="002317F9">
        <w:t xml:space="preserve">Risk </w:t>
      </w:r>
      <w:r w:rsidR="003318EA">
        <w:t xml:space="preserve">Register and </w:t>
      </w:r>
      <w:r w:rsidRPr="002317F9">
        <w:t>Management Plan</w:t>
      </w:r>
      <w:r w:rsidR="003318EA">
        <w:t xml:space="preserve"> Template</w:t>
      </w:r>
    </w:p>
    <w:p w:rsidR="00A52220" w:rsidRDefault="009E22DC" w:rsidP="00A52220">
      <w:pPr>
        <w:pStyle w:val="Heading2"/>
      </w:pPr>
      <w:r>
        <w:t>Template</w:t>
      </w:r>
    </w:p>
    <w:tbl>
      <w:tblPr>
        <w:tblW w:w="13745"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V w:val="single" w:sz="4" w:space="0" w:color="auto"/>
        </w:tblBorders>
        <w:tblLook w:val="04A0" w:firstRow="1" w:lastRow="0" w:firstColumn="1" w:lastColumn="0" w:noHBand="0" w:noVBand="1"/>
      </w:tblPr>
      <w:tblGrid>
        <w:gridCol w:w="422"/>
        <w:gridCol w:w="2692"/>
        <w:gridCol w:w="1529"/>
        <w:gridCol w:w="1334"/>
        <w:gridCol w:w="4811"/>
        <w:gridCol w:w="1271"/>
        <w:gridCol w:w="1686"/>
      </w:tblGrid>
      <w:tr w:rsidR="00857AD9" w:rsidRPr="002B4EED" w:rsidTr="00B82E7E">
        <w:trPr>
          <w:trHeight w:val="582"/>
          <w:tblHeader/>
        </w:trPr>
        <w:tc>
          <w:tcPr>
            <w:tcW w:w="3114" w:type="dxa"/>
            <w:gridSpan w:val="2"/>
            <w:shd w:val="clear" w:color="000000" w:fill="000000"/>
            <w:noWrap/>
            <w:vAlign w:val="center"/>
            <w:hideMark/>
          </w:tcPr>
          <w:p w:rsidR="00857AD9" w:rsidRPr="00094B45" w:rsidRDefault="00857AD9" w:rsidP="00B82E7E">
            <w:pPr>
              <w:spacing w:after="0" w:line="240" w:lineRule="auto"/>
              <w:jc w:val="center"/>
              <w:rPr>
                <w:rFonts w:ascii="Agenda Bold" w:eastAsia="Times New Roman" w:hAnsi="Agenda Bold" w:cs="Times New Roman"/>
                <w:color w:val="FFFFFF"/>
                <w:sz w:val="24"/>
                <w:szCs w:val="24"/>
              </w:rPr>
            </w:pPr>
            <w:r w:rsidRPr="00094B45">
              <w:rPr>
                <w:rFonts w:ascii="Agenda Bold" w:eastAsia="Times New Roman" w:hAnsi="Agenda Bold" w:cs="Times New Roman"/>
                <w:color w:val="FFFFFF"/>
                <w:sz w:val="24"/>
                <w:szCs w:val="24"/>
              </w:rPr>
              <w:t>Risk Description</w:t>
            </w:r>
          </w:p>
        </w:tc>
        <w:tc>
          <w:tcPr>
            <w:tcW w:w="2863" w:type="dxa"/>
            <w:gridSpan w:val="2"/>
            <w:shd w:val="clear" w:color="auto" w:fill="C00000"/>
            <w:vAlign w:val="center"/>
          </w:tcPr>
          <w:p w:rsidR="00857AD9" w:rsidRPr="002B4EED" w:rsidRDefault="00857AD9" w:rsidP="00B82E7E">
            <w:pPr>
              <w:spacing w:after="0" w:line="240" w:lineRule="auto"/>
              <w:jc w:val="center"/>
              <w:rPr>
                <w:rFonts w:ascii="Agenda Bold" w:eastAsia="Times New Roman" w:hAnsi="Agenda Bold" w:cs="Times New Roman"/>
                <w:color w:val="FFFFFF"/>
                <w:sz w:val="24"/>
                <w:szCs w:val="24"/>
              </w:rPr>
            </w:pPr>
            <w:r>
              <w:rPr>
                <w:rFonts w:ascii="Agenda Bold" w:eastAsia="Times New Roman" w:hAnsi="Agenda Bold" w:cs="Times New Roman"/>
                <w:color w:val="FFFFFF"/>
                <w:sz w:val="24"/>
                <w:szCs w:val="24"/>
              </w:rPr>
              <w:t>Risk Assessment</w:t>
            </w:r>
          </w:p>
        </w:tc>
        <w:tc>
          <w:tcPr>
            <w:tcW w:w="7768" w:type="dxa"/>
            <w:gridSpan w:val="3"/>
            <w:shd w:val="clear" w:color="000000" w:fill="F5C400"/>
            <w:noWrap/>
            <w:vAlign w:val="center"/>
            <w:hideMark/>
          </w:tcPr>
          <w:p w:rsidR="00857AD9" w:rsidRPr="002B4EED" w:rsidRDefault="00857AD9" w:rsidP="00B82E7E">
            <w:pPr>
              <w:spacing w:after="0" w:line="240" w:lineRule="auto"/>
              <w:jc w:val="center"/>
              <w:rPr>
                <w:rFonts w:ascii="Agenda Bold" w:eastAsia="Times New Roman" w:hAnsi="Agenda Bold" w:cs="Times New Roman"/>
                <w:color w:val="FFFFFF"/>
                <w:sz w:val="24"/>
                <w:szCs w:val="24"/>
              </w:rPr>
            </w:pPr>
            <w:r w:rsidRPr="002B4EED">
              <w:rPr>
                <w:rFonts w:ascii="Agenda Bold" w:eastAsia="Times New Roman" w:hAnsi="Agenda Bold" w:cs="Times New Roman"/>
                <w:color w:val="FFFFFF"/>
                <w:sz w:val="24"/>
                <w:szCs w:val="24"/>
              </w:rPr>
              <w:t>Monitor and Manage</w:t>
            </w:r>
          </w:p>
        </w:tc>
      </w:tr>
      <w:tr w:rsidR="00857AD9" w:rsidRPr="002B4EED" w:rsidTr="00B82E7E">
        <w:trPr>
          <w:trHeight w:val="990"/>
          <w:tblHeader/>
        </w:trPr>
        <w:tc>
          <w:tcPr>
            <w:tcW w:w="422" w:type="dxa"/>
            <w:tcBorders>
              <w:bottom w:val="single" w:sz="4" w:space="0" w:color="auto"/>
            </w:tcBorders>
            <w:shd w:val="clear" w:color="000000" w:fill="21B6A8"/>
            <w:vAlign w:val="center"/>
            <w:hideMark/>
          </w:tcPr>
          <w:p w:rsidR="00857AD9" w:rsidRPr="002B4EED" w:rsidRDefault="00857AD9" w:rsidP="00B82E7E">
            <w:pPr>
              <w:spacing w:after="0" w:line="240" w:lineRule="auto"/>
              <w:rPr>
                <w:rFonts w:ascii="Agenda Bold" w:eastAsia="Times New Roman" w:hAnsi="Agenda Bold" w:cs="Times New Roman"/>
                <w:b/>
                <w:bCs/>
                <w:color w:val="FFFFFF"/>
                <w:sz w:val="24"/>
                <w:szCs w:val="24"/>
              </w:rPr>
            </w:pPr>
          </w:p>
        </w:tc>
        <w:tc>
          <w:tcPr>
            <w:tcW w:w="2692" w:type="dxa"/>
            <w:tcBorders>
              <w:bottom w:val="single" w:sz="4" w:space="0" w:color="auto"/>
            </w:tcBorders>
            <w:shd w:val="clear" w:color="000000" w:fill="21B6A8"/>
            <w:vAlign w:val="center"/>
            <w:hideMark/>
          </w:tcPr>
          <w:p w:rsidR="00857AD9" w:rsidRPr="002B4EED" w:rsidRDefault="00857AD9" w:rsidP="00B82E7E">
            <w:pPr>
              <w:spacing w:after="0" w:line="240" w:lineRule="auto"/>
              <w:jc w:val="center"/>
              <w:rPr>
                <w:rFonts w:ascii="Agenda Bold" w:eastAsia="Times New Roman" w:hAnsi="Agenda Bold" w:cs="Times New Roman"/>
                <w:b/>
                <w:bCs/>
                <w:color w:val="FFFFFF"/>
                <w:sz w:val="24"/>
                <w:szCs w:val="24"/>
              </w:rPr>
            </w:pPr>
            <w:r w:rsidRPr="002B4EED">
              <w:rPr>
                <w:rFonts w:ascii="Agenda Bold" w:eastAsia="Times New Roman" w:hAnsi="Agenda Bold" w:cs="Times New Roman"/>
                <w:b/>
                <w:bCs/>
                <w:color w:val="FFFFFF"/>
                <w:sz w:val="24"/>
                <w:szCs w:val="24"/>
              </w:rPr>
              <w:t>Risk</w:t>
            </w:r>
          </w:p>
        </w:tc>
        <w:tc>
          <w:tcPr>
            <w:tcW w:w="1529" w:type="dxa"/>
            <w:tcBorders>
              <w:bottom w:val="single" w:sz="4" w:space="0" w:color="auto"/>
            </w:tcBorders>
            <w:shd w:val="clear" w:color="000000" w:fill="21B6A8"/>
            <w:vAlign w:val="center"/>
            <w:hideMark/>
          </w:tcPr>
          <w:p w:rsidR="00857AD9" w:rsidRPr="002B4EED" w:rsidRDefault="00857AD9" w:rsidP="00B82E7E">
            <w:pPr>
              <w:spacing w:after="0" w:line="240" w:lineRule="auto"/>
              <w:jc w:val="center"/>
              <w:rPr>
                <w:rFonts w:ascii="Agenda Bold" w:eastAsia="Times New Roman" w:hAnsi="Agenda Bold" w:cs="Times New Roman"/>
                <w:b/>
                <w:bCs/>
                <w:color w:val="FFFFFF"/>
                <w:sz w:val="24"/>
                <w:szCs w:val="24"/>
              </w:rPr>
            </w:pPr>
            <w:r w:rsidRPr="002B4EED">
              <w:rPr>
                <w:rFonts w:ascii="Agenda Bold" w:eastAsia="Times New Roman" w:hAnsi="Agenda Bold" w:cs="Times New Roman"/>
                <w:b/>
                <w:bCs/>
                <w:color w:val="FFFFFF"/>
                <w:sz w:val="24"/>
                <w:szCs w:val="24"/>
              </w:rPr>
              <w:t>Potential Impact</w:t>
            </w:r>
          </w:p>
        </w:tc>
        <w:tc>
          <w:tcPr>
            <w:tcW w:w="1334" w:type="dxa"/>
            <w:tcBorders>
              <w:bottom w:val="single" w:sz="4" w:space="0" w:color="auto"/>
            </w:tcBorders>
            <w:shd w:val="clear" w:color="000000" w:fill="21B6A8"/>
            <w:vAlign w:val="center"/>
            <w:hideMark/>
          </w:tcPr>
          <w:p w:rsidR="00857AD9" w:rsidRPr="002B4EED" w:rsidRDefault="00857AD9" w:rsidP="00B82E7E">
            <w:pPr>
              <w:spacing w:after="0" w:line="240" w:lineRule="auto"/>
              <w:jc w:val="center"/>
              <w:rPr>
                <w:rFonts w:ascii="Agenda Bold" w:eastAsia="Times New Roman" w:hAnsi="Agenda Bold" w:cs="Times New Roman"/>
                <w:b/>
                <w:bCs/>
                <w:color w:val="FFFFFF"/>
                <w:sz w:val="24"/>
                <w:szCs w:val="24"/>
              </w:rPr>
            </w:pPr>
            <w:r>
              <w:rPr>
                <w:rFonts w:ascii="Agenda Bold" w:eastAsia="Times New Roman" w:hAnsi="Agenda Bold" w:cs="Times New Roman"/>
                <w:b/>
                <w:bCs/>
                <w:color w:val="FFFFFF"/>
                <w:sz w:val="24"/>
                <w:szCs w:val="24"/>
              </w:rPr>
              <w:t>Likelihood</w:t>
            </w:r>
          </w:p>
        </w:tc>
        <w:tc>
          <w:tcPr>
            <w:tcW w:w="4811" w:type="dxa"/>
            <w:tcBorders>
              <w:bottom w:val="single" w:sz="4" w:space="0" w:color="auto"/>
            </w:tcBorders>
            <w:shd w:val="clear" w:color="000000" w:fill="21B6A8"/>
            <w:vAlign w:val="center"/>
            <w:hideMark/>
          </w:tcPr>
          <w:p w:rsidR="00857AD9" w:rsidRPr="002B4EED" w:rsidRDefault="00857AD9" w:rsidP="00B82E7E">
            <w:pPr>
              <w:spacing w:after="0" w:line="240" w:lineRule="auto"/>
              <w:jc w:val="center"/>
              <w:rPr>
                <w:rFonts w:ascii="Agenda Bold" w:eastAsia="Times New Roman" w:hAnsi="Agenda Bold" w:cs="Times New Roman"/>
                <w:b/>
                <w:bCs/>
                <w:color w:val="FFFFFF"/>
                <w:sz w:val="24"/>
                <w:szCs w:val="24"/>
              </w:rPr>
            </w:pPr>
            <w:r w:rsidRPr="002B4EED">
              <w:rPr>
                <w:rFonts w:ascii="Agenda Bold" w:eastAsia="Times New Roman" w:hAnsi="Agenda Bold" w:cs="Times New Roman"/>
                <w:b/>
                <w:bCs/>
                <w:color w:val="FFFFFF"/>
                <w:sz w:val="24"/>
                <w:szCs w:val="24"/>
              </w:rPr>
              <w:t>Risk Management Plan</w:t>
            </w:r>
          </w:p>
        </w:tc>
        <w:tc>
          <w:tcPr>
            <w:tcW w:w="1271" w:type="dxa"/>
            <w:tcBorders>
              <w:bottom w:val="single" w:sz="4" w:space="0" w:color="auto"/>
            </w:tcBorders>
            <w:shd w:val="clear" w:color="000000" w:fill="21B6A8"/>
            <w:vAlign w:val="center"/>
          </w:tcPr>
          <w:p w:rsidR="00857AD9" w:rsidRPr="002B4EED" w:rsidRDefault="00857AD9" w:rsidP="00B82E7E">
            <w:pPr>
              <w:spacing w:after="0" w:line="240" w:lineRule="auto"/>
              <w:jc w:val="center"/>
              <w:rPr>
                <w:rFonts w:ascii="Agenda Bold" w:eastAsia="Times New Roman" w:hAnsi="Agenda Bold" w:cs="Times New Roman"/>
                <w:b/>
                <w:bCs/>
                <w:color w:val="FFFFFF"/>
                <w:sz w:val="24"/>
                <w:szCs w:val="24"/>
              </w:rPr>
            </w:pPr>
            <w:r>
              <w:rPr>
                <w:rFonts w:ascii="Agenda Bold" w:eastAsia="Times New Roman" w:hAnsi="Agenda Bold" w:cs="Times New Roman"/>
                <w:b/>
                <w:bCs/>
                <w:color w:val="FFFFFF"/>
                <w:sz w:val="24"/>
                <w:szCs w:val="24"/>
              </w:rPr>
              <w:t>Owner</w:t>
            </w:r>
          </w:p>
        </w:tc>
        <w:tc>
          <w:tcPr>
            <w:tcW w:w="1686" w:type="dxa"/>
            <w:tcBorders>
              <w:bottom w:val="single" w:sz="4" w:space="0" w:color="auto"/>
            </w:tcBorders>
            <w:shd w:val="clear" w:color="000000" w:fill="21B6A8"/>
            <w:vAlign w:val="center"/>
          </w:tcPr>
          <w:p w:rsidR="00857AD9" w:rsidRDefault="00857AD9" w:rsidP="00B82E7E">
            <w:pPr>
              <w:spacing w:after="0" w:line="240" w:lineRule="auto"/>
              <w:jc w:val="center"/>
              <w:rPr>
                <w:rFonts w:ascii="Agenda Bold" w:eastAsia="Times New Roman" w:hAnsi="Agenda Bold" w:cs="Times New Roman"/>
                <w:b/>
                <w:bCs/>
                <w:color w:val="FFFFFF"/>
                <w:sz w:val="24"/>
                <w:szCs w:val="24"/>
              </w:rPr>
            </w:pPr>
            <w:r>
              <w:rPr>
                <w:rFonts w:ascii="Agenda Bold" w:eastAsia="Times New Roman" w:hAnsi="Agenda Bold" w:cs="Times New Roman"/>
                <w:b/>
                <w:bCs/>
                <w:color w:val="FFFFFF"/>
                <w:sz w:val="24"/>
                <w:szCs w:val="24"/>
              </w:rPr>
              <w:t>Status</w:t>
            </w:r>
          </w:p>
        </w:tc>
      </w:tr>
      <w:tr w:rsidR="00857AD9" w:rsidRPr="00C96FEE" w:rsidTr="00B82E7E">
        <w:trPr>
          <w:trHeight w:val="702"/>
        </w:trPr>
        <w:tc>
          <w:tcPr>
            <w:tcW w:w="422" w:type="dxa"/>
            <w:tcBorders>
              <w:top w:val="single" w:sz="4" w:space="0" w:color="auto"/>
              <w:left w:val="single" w:sz="4" w:space="0" w:color="auto"/>
              <w:bottom w:val="single" w:sz="4" w:space="0" w:color="auto"/>
            </w:tcBorders>
            <w:shd w:val="clear" w:color="auto" w:fill="FFFFFF" w:themeFill="background1"/>
          </w:tcPr>
          <w:p w:rsidR="00857AD9" w:rsidRPr="00A81170" w:rsidRDefault="00857AD9" w:rsidP="00B82E7E">
            <w:pPr>
              <w:spacing w:after="0" w:line="240" w:lineRule="auto"/>
              <w:ind w:left="360"/>
              <w:rPr>
                <w:rFonts w:eastAsia="Times New Roman" w:cs="Times New Roman"/>
                <w:color w:val="000000"/>
                <w:sz w:val="16"/>
                <w:szCs w:val="16"/>
              </w:rPr>
            </w:pPr>
          </w:p>
        </w:tc>
        <w:tc>
          <w:tcPr>
            <w:tcW w:w="2692" w:type="dxa"/>
            <w:tcBorders>
              <w:top w:val="single" w:sz="4" w:space="0" w:color="auto"/>
              <w:bottom w:val="single" w:sz="4" w:space="0" w:color="auto"/>
            </w:tcBorders>
            <w:shd w:val="clear" w:color="auto" w:fill="FFFFFF" w:themeFill="background1"/>
          </w:tcPr>
          <w:p w:rsidR="00857AD9" w:rsidRPr="00C96FEE" w:rsidRDefault="00857AD9" w:rsidP="00B82E7E">
            <w:pPr>
              <w:spacing w:after="0" w:line="240" w:lineRule="auto"/>
              <w:rPr>
                <w:rFonts w:eastAsia="Times New Roman" w:cs="Times New Roman"/>
                <w:color w:val="000000"/>
                <w:sz w:val="16"/>
                <w:szCs w:val="16"/>
              </w:rPr>
            </w:pPr>
          </w:p>
        </w:tc>
        <w:tc>
          <w:tcPr>
            <w:tcW w:w="1529" w:type="dxa"/>
            <w:tcBorders>
              <w:top w:val="single" w:sz="4" w:space="0" w:color="auto"/>
              <w:bottom w:val="single" w:sz="4" w:space="0" w:color="auto"/>
            </w:tcBorders>
            <w:shd w:val="clear" w:color="auto" w:fill="FFFFFF" w:themeFill="background1"/>
          </w:tcPr>
          <w:p w:rsidR="00857AD9" w:rsidRPr="00C96FEE" w:rsidRDefault="00857AD9" w:rsidP="00B82E7E">
            <w:pPr>
              <w:spacing w:after="0" w:line="240" w:lineRule="auto"/>
              <w:rPr>
                <w:rFonts w:eastAsia="Times New Roman" w:cs="Times New Roman"/>
                <w:color w:val="000000"/>
                <w:sz w:val="16"/>
                <w:szCs w:val="16"/>
              </w:rPr>
            </w:pPr>
          </w:p>
        </w:tc>
        <w:tc>
          <w:tcPr>
            <w:tcW w:w="1334" w:type="dxa"/>
            <w:tcBorders>
              <w:top w:val="single" w:sz="4" w:space="0" w:color="auto"/>
              <w:bottom w:val="single" w:sz="4" w:space="0" w:color="auto"/>
            </w:tcBorders>
            <w:shd w:val="clear" w:color="auto" w:fill="FFFFFF" w:themeFill="background1"/>
          </w:tcPr>
          <w:p w:rsidR="00857AD9" w:rsidRPr="00C96FEE" w:rsidRDefault="00857AD9" w:rsidP="00B82E7E">
            <w:pPr>
              <w:spacing w:after="0" w:line="240" w:lineRule="auto"/>
              <w:rPr>
                <w:rFonts w:eastAsia="Times New Roman" w:cs="Times New Roman"/>
                <w:color w:val="000000"/>
                <w:sz w:val="16"/>
                <w:szCs w:val="16"/>
              </w:rPr>
            </w:pPr>
          </w:p>
        </w:tc>
        <w:tc>
          <w:tcPr>
            <w:tcW w:w="4811" w:type="dxa"/>
            <w:tcBorders>
              <w:top w:val="single" w:sz="4" w:space="0" w:color="auto"/>
              <w:bottom w:val="single" w:sz="4" w:space="0" w:color="auto"/>
            </w:tcBorders>
            <w:shd w:val="clear" w:color="auto" w:fill="FFFFFF" w:themeFill="background1"/>
          </w:tcPr>
          <w:p w:rsidR="00857AD9" w:rsidRPr="00C96FEE" w:rsidRDefault="00857AD9" w:rsidP="00B82E7E">
            <w:pPr>
              <w:spacing w:after="0" w:line="240" w:lineRule="auto"/>
              <w:rPr>
                <w:rFonts w:eastAsia="Times New Roman" w:cs="Times New Roman"/>
                <w:color w:val="000000"/>
                <w:sz w:val="16"/>
                <w:szCs w:val="16"/>
              </w:rPr>
            </w:pPr>
          </w:p>
        </w:tc>
        <w:tc>
          <w:tcPr>
            <w:tcW w:w="1271" w:type="dxa"/>
            <w:tcBorders>
              <w:top w:val="single" w:sz="4" w:space="0" w:color="auto"/>
              <w:bottom w:val="single" w:sz="4" w:space="0" w:color="auto"/>
            </w:tcBorders>
            <w:shd w:val="clear" w:color="auto" w:fill="FFFFFF" w:themeFill="background1"/>
          </w:tcPr>
          <w:p w:rsidR="00857AD9" w:rsidRPr="00C96FEE" w:rsidRDefault="00857AD9" w:rsidP="00B82E7E">
            <w:pPr>
              <w:spacing w:after="0" w:line="240" w:lineRule="auto"/>
              <w:rPr>
                <w:rFonts w:eastAsia="Times New Roman" w:cs="Times New Roman"/>
                <w:color w:val="000000"/>
                <w:sz w:val="16"/>
                <w:szCs w:val="16"/>
              </w:rPr>
            </w:pPr>
          </w:p>
        </w:tc>
        <w:tc>
          <w:tcPr>
            <w:tcW w:w="1686" w:type="dxa"/>
            <w:tcBorders>
              <w:top w:val="single" w:sz="4" w:space="0" w:color="auto"/>
              <w:bottom w:val="single" w:sz="4" w:space="0" w:color="auto"/>
              <w:right w:val="single" w:sz="4" w:space="0" w:color="auto"/>
            </w:tcBorders>
            <w:shd w:val="clear" w:color="auto" w:fill="FFFFFF" w:themeFill="background1"/>
          </w:tcPr>
          <w:p w:rsidR="00857AD9" w:rsidRPr="00C96FEE" w:rsidRDefault="00857AD9" w:rsidP="00B82E7E">
            <w:pPr>
              <w:spacing w:after="0" w:line="240" w:lineRule="auto"/>
              <w:rPr>
                <w:rFonts w:eastAsia="Times New Roman" w:cs="Times New Roman"/>
                <w:color w:val="000000"/>
                <w:sz w:val="16"/>
                <w:szCs w:val="16"/>
              </w:rPr>
            </w:pPr>
          </w:p>
        </w:tc>
      </w:tr>
      <w:tr w:rsidR="00857AD9" w:rsidRPr="00C96FEE" w:rsidTr="00857AD9">
        <w:trPr>
          <w:trHeight w:val="80"/>
        </w:trPr>
        <w:tc>
          <w:tcPr>
            <w:tcW w:w="422" w:type="dxa"/>
            <w:shd w:val="clear" w:color="auto" w:fill="FFFFFF" w:themeFill="background1"/>
          </w:tcPr>
          <w:p w:rsidR="00857AD9" w:rsidRPr="00A81170" w:rsidRDefault="00857AD9" w:rsidP="00B82E7E">
            <w:pPr>
              <w:spacing w:after="0" w:line="240" w:lineRule="auto"/>
              <w:ind w:left="360"/>
              <w:rPr>
                <w:rFonts w:eastAsia="Times New Roman" w:cs="Times New Roman"/>
                <w:color w:val="000000"/>
                <w:sz w:val="16"/>
                <w:szCs w:val="16"/>
              </w:rPr>
            </w:pPr>
          </w:p>
        </w:tc>
        <w:tc>
          <w:tcPr>
            <w:tcW w:w="2692" w:type="dxa"/>
            <w:shd w:val="clear" w:color="auto" w:fill="FFFFFF" w:themeFill="background1"/>
          </w:tcPr>
          <w:p w:rsidR="00857AD9" w:rsidRPr="00C96FEE" w:rsidRDefault="00857AD9" w:rsidP="00B82E7E">
            <w:pPr>
              <w:spacing w:after="0" w:line="240" w:lineRule="auto"/>
              <w:rPr>
                <w:rFonts w:eastAsia="Times New Roman" w:cs="Times New Roman"/>
                <w:color w:val="000000"/>
                <w:sz w:val="16"/>
                <w:szCs w:val="16"/>
              </w:rPr>
            </w:pPr>
          </w:p>
        </w:tc>
        <w:tc>
          <w:tcPr>
            <w:tcW w:w="1529" w:type="dxa"/>
            <w:shd w:val="clear" w:color="auto" w:fill="FFFFFF" w:themeFill="background1"/>
          </w:tcPr>
          <w:p w:rsidR="00857AD9" w:rsidRPr="00C96FEE" w:rsidRDefault="00857AD9" w:rsidP="00B82E7E">
            <w:pPr>
              <w:spacing w:after="0" w:line="240" w:lineRule="auto"/>
              <w:rPr>
                <w:rFonts w:eastAsia="Times New Roman" w:cs="Times New Roman"/>
                <w:color w:val="000000"/>
                <w:sz w:val="16"/>
                <w:szCs w:val="16"/>
              </w:rPr>
            </w:pPr>
          </w:p>
        </w:tc>
        <w:tc>
          <w:tcPr>
            <w:tcW w:w="1334" w:type="dxa"/>
            <w:shd w:val="clear" w:color="auto" w:fill="FFFFFF" w:themeFill="background1"/>
          </w:tcPr>
          <w:p w:rsidR="00857AD9" w:rsidRPr="00C96FEE" w:rsidRDefault="00857AD9" w:rsidP="00B82E7E">
            <w:pPr>
              <w:spacing w:after="0" w:line="240" w:lineRule="auto"/>
              <w:rPr>
                <w:rFonts w:eastAsia="Times New Roman" w:cs="Times New Roman"/>
                <w:color w:val="000000"/>
                <w:sz w:val="16"/>
                <w:szCs w:val="16"/>
              </w:rPr>
            </w:pPr>
          </w:p>
        </w:tc>
        <w:tc>
          <w:tcPr>
            <w:tcW w:w="4811" w:type="dxa"/>
            <w:shd w:val="clear" w:color="auto" w:fill="FFFFFF" w:themeFill="background1"/>
          </w:tcPr>
          <w:p w:rsidR="00857AD9" w:rsidRPr="00C96FEE" w:rsidRDefault="00857AD9" w:rsidP="00B82E7E">
            <w:pPr>
              <w:spacing w:after="0" w:line="240" w:lineRule="auto"/>
              <w:rPr>
                <w:rFonts w:eastAsia="Times New Roman" w:cs="Times New Roman"/>
                <w:color w:val="000000"/>
                <w:sz w:val="16"/>
                <w:szCs w:val="16"/>
              </w:rPr>
            </w:pPr>
          </w:p>
        </w:tc>
        <w:tc>
          <w:tcPr>
            <w:tcW w:w="1271" w:type="dxa"/>
            <w:shd w:val="clear" w:color="auto" w:fill="FFFFFF" w:themeFill="background1"/>
          </w:tcPr>
          <w:p w:rsidR="00857AD9" w:rsidRPr="00C96FEE" w:rsidRDefault="00857AD9" w:rsidP="00B82E7E">
            <w:pPr>
              <w:spacing w:after="0" w:line="240" w:lineRule="auto"/>
              <w:rPr>
                <w:rFonts w:eastAsia="Times New Roman" w:cs="Times New Roman"/>
                <w:color w:val="000000"/>
                <w:sz w:val="16"/>
                <w:szCs w:val="16"/>
              </w:rPr>
            </w:pPr>
          </w:p>
        </w:tc>
        <w:tc>
          <w:tcPr>
            <w:tcW w:w="1686" w:type="dxa"/>
            <w:shd w:val="clear" w:color="auto" w:fill="FFFFFF" w:themeFill="background1"/>
          </w:tcPr>
          <w:p w:rsidR="00857AD9" w:rsidRPr="00C96FEE" w:rsidRDefault="00857AD9" w:rsidP="00B82E7E">
            <w:pPr>
              <w:spacing w:after="0" w:line="240" w:lineRule="auto"/>
              <w:rPr>
                <w:rFonts w:eastAsia="Times New Roman" w:cs="Times New Roman"/>
                <w:color w:val="000000"/>
                <w:sz w:val="16"/>
                <w:szCs w:val="16"/>
              </w:rPr>
            </w:pPr>
          </w:p>
        </w:tc>
      </w:tr>
      <w:tr w:rsidR="00857AD9" w:rsidRPr="00C96FEE" w:rsidTr="00857AD9">
        <w:trPr>
          <w:trHeight w:val="495"/>
        </w:trPr>
        <w:tc>
          <w:tcPr>
            <w:tcW w:w="422" w:type="dxa"/>
            <w:tcBorders>
              <w:bottom w:val="single" w:sz="4" w:space="0" w:color="auto"/>
            </w:tcBorders>
            <w:shd w:val="clear" w:color="auto" w:fill="FFFFFF" w:themeFill="background1"/>
          </w:tcPr>
          <w:p w:rsidR="00857AD9" w:rsidRPr="00A81170" w:rsidRDefault="00857AD9" w:rsidP="00B82E7E">
            <w:pPr>
              <w:spacing w:after="0" w:line="240" w:lineRule="auto"/>
              <w:ind w:left="360"/>
              <w:rPr>
                <w:rFonts w:eastAsia="Times New Roman" w:cs="Times New Roman"/>
                <w:color w:val="000000"/>
                <w:sz w:val="16"/>
                <w:szCs w:val="16"/>
              </w:rPr>
            </w:pPr>
          </w:p>
        </w:tc>
        <w:tc>
          <w:tcPr>
            <w:tcW w:w="2692" w:type="dxa"/>
            <w:tcBorders>
              <w:bottom w:val="single" w:sz="4" w:space="0" w:color="auto"/>
            </w:tcBorders>
            <w:shd w:val="clear" w:color="auto" w:fill="FFFFFF" w:themeFill="background1"/>
          </w:tcPr>
          <w:p w:rsidR="00857AD9" w:rsidRPr="00C96FEE" w:rsidRDefault="00857AD9" w:rsidP="00B82E7E">
            <w:pPr>
              <w:spacing w:after="0" w:line="240" w:lineRule="auto"/>
              <w:rPr>
                <w:rFonts w:eastAsia="Times New Roman" w:cs="Times New Roman"/>
                <w:color w:val="000000"/>
                <w:sz w:val="16"/>
                <w:szCs w:val="16"/>
              </w:rPr>
            </w:pPr>
          </w:p>
        </w:tc>
        <w:tc>
          <w:tcPr>
            <w:tcW w:w="1529" w:type="dxa"/>
            <w:tcBorders>
              <w:bottom w:val="single" w:sz="4" w:space="0" w:color="auto"/>
            </w:tcBorders>
            <w:shd w:val="clear" w:color="auto" w:fill="FFFFFF" w:themeFill="background1"/>
          </w:tcPr>
          <w:p w:rsidR="00857AD9" w:rsidRPr="00C96FEE" w:rsidRDefault="00857AD9" w:rsidP="00B82E7E">
            <w:pPr>
              <w:spacing w:after="0" w:line="240" w:lineRule="auto"/>
              <w:rPr>
                <w:rFonts w:eastAsia="Times New Roman" w:cs="Times New Roman"/>
                <w:color w:val="000000"/>
                <w:sz w:val="16"/>
                <w:szCs w:val="16"/>
              </w:rPr>
            </w:pPr>
          </w:p>
        </w:tc>
        <w:tc>
          <w:tcPr>
            <w:tcW w:w="1334" w:type="dxa"/>
            <w:tcBorders>
              <w:bottom w:val="single" w:sz="4" w:space="0" w:color="auto"/>
            </w:tcBorders>
            <w:shd w:val="clear" w:color="auto" w:fill="FFFFFF" w:themeFill="background1"/>
          </w:tcPr>
          <w:p w:rsidR="00857AD9" w:rsidRPr="00C96FEE" w:rsidRDefault="00857AD9" w:rsidP="00B82E7E">
            <w:pPr>
              <w:spacing w:after="0" w:line="240" w:lineRule="auto"/>
              <w:rPr>
                <w:rFonts w:eastAsia="Times New Roman" w:cs="Times New Roman"/>
                <w:color w:val="000000"/>
                <w:sz w:val="16"/>
                <w:szCs w:val="16"/>
              </w:rPr>
            </w:pPr>
          </w:p>
        </w:tc>
        <w:tc>
          <w:tcPr>
            <w:tcW w:w="4811" w:type="dxa"/>
            <w:tcBorders>
              <w:bottom w:val="single" w:sz="4" w:space="0" w:color="auto"/>
            </w:tcBorders>
            <w:shd w:val="clear" w:color="auto" w:fill="FFFFFF" w:themeFill="background1"/>
          </w:tcPr>
          <w:p w:rsidR="00857AD9" w:rsidRPr="00C96FEE" w:rsidRDefault="00857AD9" w:rsidP="00B82E7E">
            <w:pPr>
              <w:spacing w:after="0" w:line="240" w:lineRule="auto"/>
              <w:rPr>
                <w:rFonts w:eastAsia="Times New Roman" w:cs="Times New Roman"/>
                <w:color w:val="000000"/>
                <w:sz w:val="16"/>
                <w:szCs w:val="16"/>
              </w:rPr>
            </w:pPr>
          </w:p>
        </w:tc>
        <w:tc>
          <w:tcPr>
            <w:tcW w:w="1271" w:type="dxa"/>
            <w:tcBorders>
              <w:bottom w:val="single" w:sz="4" w:space="0" w:color="auto"/>
            </w:tcBorders>
            <w:shd w:val="clear" w:color="auto" w:fill="FFFFFF" w:themeFill="background1"/>
          </w:tcPr>
          <w:p w:rsidR="00857AD9" w:rsidRPr="00C96FEE" w:rsidRDefault="00857AD9" w:rsidP="00B82E7E">
            <w:pPr>
              <w:spacing w:after="0" w:line="240" w:lineRule="auto"/>
              <w:rPr>
                <w:rFonts w:eastAsia="Times New Roman" w:cs="Times New Roman"/>
                <w:color w:val="000000"/>
                <w:sz w:val="16"/>
                <w:szCs w:val="16"/>
              </w:rPr>
            </w:pPr>
          </w:p>
        </w:tc>
        <w:tc>
          <w:tcPr>
            <w:tcW w:w="1686" w:type="dxa"/>
            <w:tcBorders>
              <w:bottom w:val="single" w:sz="4" w:space="0" w:color="auto"/>
            </w:tcBorders>
            <w:shd w:val="clear" w:color="auto" w:fill="FFFFFF" w:themeFill="background1"/>
          </w:tcPr>
          <w:p w:rsidR="00857AD9" w:rsidRPr="00C96FEE" w:rsidRDefault="00857AD9" w:rsidP="00B82E7E">
            <w:pPr>
              <w:spacing w:after="0" w:line="240" w:lineRule="auto"/>
              <w:rPr>
                <w:rFonts w:eastAsia="Times New Roman" w:cs="Times New Roman"/>
                <w:color w:val="000000"/>
                <w:sz w:val="16"/>
                <w:szCs w:val="16"/>
              </w:rPr>
            </w:pPr>
          </w:p>
        </w:tc>
      </w:tr>
      <w:tr w:rsidR="00857AD9" w:rsidRPr="00C96FEE" w:rsidTr="00B82E7E">
        <w:trPr>
          <w:trHeight w:val="702"/>
        </w:trPr>
        <w:tc>
          <w:tcPr>
            <w:tcW w:w="422" w:type="dxa"/>
            <w:tcBorders>
              <w:top w:val="single" w:sz="4" w:space="0" w:color="auto"/>
              <w:left w:val="single" w:sz="4" w:space="0" w:color="auto"/>
              <w:bottom w:val="single" w:sz="4" w:space="0" w:color="auto"/>
              <w:right w:val="single" w:sz="4" w:space="0" w:color="auto"/>
            </w:tcBorders>
            <w:shd w:val="clear" w:color="auto" w:fill="FFFFFF" w:themeFill="background1"/>
          </w:tcPr>
          <w:p w:rsidR="00857AD9" w:rsidRPr="00A81170" w:rsidRDefault="00857AD9" w:rsidP="00B82E7E">
            <w:pPr>
              <w:spacing w:after="0" w:line="240" w:lineRule="auto"/>
              <w:ind w:left="360"/>
              <w:rPr>
                <w:rFonts w:eastAsia="Times New Roman" w:cs="Times New Roman"/>
                <w:color w:val="000000"/>
                <w:sz w:val="16"/>
                <w:szCs w:val="16"/>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57AD9" w:rsidRPr="00C96FEE" w:rsidRDefault="00857AD9" w:rsidP="00B82E7E">
            <w:pPr>
              <w:spacing w:after="0" w:line="240" w:lineRule="auto"/>
              <w:rPr>
                <w:rFonts w:eastAsia="Times New Roman" w:cs="Times New Roman"/>
                <w:color w:val="000000"/>
                <w:sz w:val="16"/>
                <w:szCs w:val="16"/>
              </w:rPr>
            </w:pPr>
          </w:p>
        </w:tc>
        <w:tc>
          <w:tcPr>
            <w:tcW w:w="1529" w:type="dxa"/>
            <w:tcBorders>
              <w:top w:val="single" w:sz="4" w:space="0" w:color="auto"/>
              <w:left w:val="single" w:sz="4" w:space="0" w:color="auto"/>
              <w:bottom w:val="single" w:sz="4" w:space="0" w:color="auto"/>
              <w:right w:val="single" w:sz="4" w:space="0" w:color="auto"/>
            </w:tcBorders>
            <w:shd w:val="clear" w:color="auto" w:fill="FFFFFF" w:themeFill="background1"/>
          </w:tcPr>
          <w:p w:rsidR="00857AD9" w:rsidRPr="00C96FEE" w:rsidRDefault="00857AD9" w:rsidP="00B82E7E">
            <w:pPr>
              <w:spacing w:after="0" w:line="240" w:lineRule="auto"/>
              <w:rPr>
                <w:rFonts w:eastAsia="Times New Roman" w:cs="Times New Roman"/>
                <w:color w:val="000000"/>
                <w:sz w:val="16"/>
                <w:szCs w:val="16"/>
              </w:rPr>
            </w:pP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tcPr>
          <w:p w:rsidR="00857AD9" w:rsidRPr="00C96FEE" w:rsidRDefault="00857AD9" w:rsidP="00B82E7E">
            <w:pPr>
              <w:spacing w:after="0" w:line="240" w:lineRule="auto"/>
              <w:rPr>
                <w:rFonts w:eastAsia="Times New Roman" w:cs="Times New Roman"/>
                <w:color w:val="000000"/>
                <w:sz w:val="16"/>
                <w:szCs w:val="16"/>
              </w:rPr>
            </w:pPr>
          </w:p>
        </w:tc>
        <w:tc>
          <w:tcPr>
            <w:tcW w:w="4811" w:type="dxa"/>
            <w:tcBorders>
              <w:top w:val="single" w:sz="4" w:space="0" w:color="auto"/>
              <w:left w:val="single" w:sz="4" w:space="0" w:color="auto"/>
              <w:bottom w:val="single" w:sz="4" w:space="0" w:color="auto"/>
              <w:right w:val="single" w:sz="4" w:space="0" w:color="auto"/>
            </w:tcBorders>
            <w:shd w:val="clear" w:color="auto" w:fill="FFFFFF" w:themeFill="background1"/>
          </w:tcPr>
          <w:p w:rsidR="00857AD9" w:rsidRPr="00C96FEE" w:rsidRDefault="00857AD9" w:rsidP="00B82E7E">
            <w:pPr>
              <w:spacing w:after="0" w:line="240" w:lineRule="auto"/>
              <w:rPr>
                <w:rFonts w:eastAsia="Times New Roman" w:cs="Times New Roman"/>
                <w:color w:val="000000"/>
                <w:sz w:val="16"/>
                <w:szCs w:val="16"/>
              </w:rPr>
            </w:pP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rsidR="00857AD9" w:rsidRPr="00C96FEE" w:rsidRDefault="00857AD9" w:rsidP="00B82E7E">
            <w:pPr>
              <w:spacing w:after="0" w:line="240" w:lineRule="auto"/>
              <w:rPr>
                <w:rFonts w:eastAsia="Times New Roman" w:cs="Times New Roman"/>
                <w:color w:val="000000"/>
                <w:sz w:val="16"/>
                <w:szCs w:val="16"/>
              </w:rPr>
            </w:pP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tcPr>
          <w:p w:rsidR="00857AD9" w:rsidRPr="00C96FEE" w:rsidRDefault="00857AD9" w:rsidP="00B82E7E">
            <w:pPr>
              <w:spacing w:after="0" w:line="240" w:lineRule="auto"/>
              <w:rPr>
                <w:rFonts w:eastAsia="Times New Roman" w:cs="Times New Roman"/>
                <w:color w:val="000000"/>
                <w:sz w:val="16"/>
                <w:szCs w:val="16"/>
              </w:rPr>
            </w:pPr>
          </w:p>
        </w:tc>
      </w:tr>
      <w:tr w:rsidR="00857AD9" w:rsidRPr="00C96FEE" w:rsidTr="00B82E7E">
        <w:trPr>
          <w:trHeight w:val="702"/>
        </w:trPr>
        <w:tc>
          <w:tcPr>
            <w:tcW w:w="422" w:type="dxa"/>
            <w:tcBorders>
              <w:top w:val="single" w:sz="4" w:space="0" w:color="auto"/>
              <w:left w:val="single" w:sz="4" w:space="0" w:color="auto"/>
              <w:bottom w:val="single" w:sz="4" w:space="0" w:color="auto"/>
              <w:right w:val="single" w:sz="4" w:space="0" w:color="auto"/>
            </w:tcBorders>
            <w:shd w:val="clear" w:color="auto" w:fill="FFFFFF" w:themeFill="background1"/>
          </w:tcPr>
          <w:p w:rsidR="00857AD9" w:rsidRPr="00A81170" w:rsidRDefault="00857AD9" w:rsidP="00B82E7E">
            <w:pPr>
              <w:spacing w:after="0" w:line="240" w:lineRule="auto"/>
              <w:ind w:left="360"/>
              <w:rPr>
                <w:rFonts w:eastAsia="Times New Roman" w:cs="Times New Roman"/>
                <w:color w:val="000000"/>
                <w:sz w:val="16"/>
                <w:szCs w:val="16"/>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57AD9" w:rsidRPr="00C96FEE" w:rsidRDefault="00857AD9" w:rsidP="00B82E7E">
            <w:pPr>
              <w:spacing w:after="0" w:line="240" w:lineRule="auto"/>
              <w:rPr>
                <w:rFonts w:eastAsia="Times New Roman" w:cs="Times New Roman"/>
                <w:color w:val="000000"/>
                <w:sz w:val="16"/>
                <w:szCs w:val="16"/>
              </w:rPr>
            </w:pPr>
          </w:p>
        </w:tc>
        <w:tc>
          <w:tcPr>
            <w:tcW w:w="1529" w:type="dxa"/>
            <w:tcBorders>
              <w:top w:val="single" w:sz="4" w:space="0" w:color="auto"/>
              <w:left w:val="single" w:sz="4" w:space="0" w:color="auto"/>
              <w:bottom w:val="single" w:sz="4" w:space="0" w:color="auto"/>
              <w:right w:val="single" w:sz="4" w:space="0" w:color="auto"/>
            </w:tcBorders>
            <w:shd w:val="clear" w:color="auto" w:fill="FFFFFF" w:themeFill="background1"/>
          </w:tcPr>
          <w:p w:rsidR="00857AD9" w:rsidRPr="00C96FEE" w:rsidRDefault="00857AD9" w:rsidP="00B82E7E">
            <w:pPr>
              <w:spacing w:after="0" w:line="240" w:lineRule="auto"/>
              <w:rPr>
                <w:rFonts w:eastAsia="Times New Roman" w:cs="Times New Roman"/>
                <w:color w:val="000000"/>
                <w:sz w:val="16"/>
                <w:szCs w:val="16"/>
              </w:rPr>
            </w:pP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tcPr>
          <w:p w:rsidR="00857AD9" w:rsidRPr="00C96FEE" w:rsidRDefault="00857AD9" w:rsidP="00B82E7E">
            <w:pPr>
              <w:spacing w:after="0" w:line="240" w:lineRule="auto"/>
              <w:rPr>
                <w:rFonts w:eastAsia="Times New Roman" w:cs="Times New Roman"/>
                <w:color w:val="000000"/>
                <w:sz w:val="16"/>
                <w:szCs w:val="16"/>
              </w:rPr>
            </w:pPr>
          </w:p>
        </w:tc>
        <w:tc>
          <w:tcPr>
            <w:tcW w:w="4811" w:type="dxa"/>
            <w:tcBorders>
              <w:top w:val="single" w:sz="4" w:space="0" w:color="auto"/>
              <w:left w:val="single" w:sz="4" w:space="0" w:color="auto"/>
              <w:bottom w:val="single" w:sz="4" w:space="0" w:color="auto"/>
              <w:right w:val="single" w:sz="4" w:space="0" w:color="auto"/>
            </w:tcBorders>
            <w:shd w:val="clear" w:color="auto" w:fill="FFFFFF" w:themeFill="background1"/>
          </w:tcPr>
          <w:p w:rsidR="00857AD9" w:rsidRPr="00C96FEE" w:rsidRDefault="00857AD9" w:rsidP="00B82E7E">
            <w:pPr>
              <w:spacing w:after="0" w:line="240" w:lineRule="auto"/>
              <w:rPr>
                <w:rFonts w:eastAsia="Times New Roman" w:cs="Times New Roman"/>
                <w:color w:val="000000"/>
                <w:sz w:val="16"/>
                <w:szCs w:val="16"/>
              </w:rPr>
            </w:pP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rsidR="00857AD9" w:rsidRPr="00C96FEE" w:rsidRDefault="00857AD9" w:rsidP="00B82E7E">
            <w:pPr>
              <w:spacing w:after="0" w:line="240" w:lineRule="auto"/>
              <w:rPr>
                <w:rFonts w:eastAsia="Times New Roman" w:cs="Times New Roman"/>
                <w:color w:val="000000"/>
                <w:sz w:val="16"/>
                <w:szCs w:val="16"/>
              </w:rPr>
            </w:pP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tcPr>
          <w:p w:rsidR="00857AD9" w:rsidRPr="00C96FEE" w:rsidRDefault="00857AD9" w:rsidP="00B82E7E">
            <w:pPr>
              <w:spacing w:after="0" w:line="240" w:lineRule="auto"/>
              <w:rPr>
                <w:rFonts w:eastAsia="Times New Roman" w:cs="Times New Roman"/>
                <w:color w:val="000000"/>
                <w:sz w:val="16"/>
                <w:szCs w:val="16"/>
              </w:rPr>
            </w:pPr>
          </w:p>
        </w:tc>
      </w:tr>
      <w:tr w:rsidR="00857AD9" w:rsidRPr="00C96FEE" w:rsidTr="00B82E7E">
        <w:trPr>
          <w:trHeight w:val="702"/>
        </w:trPr>
        <w:tc>
          <w:tcPr>
            <w:tcW w:w="422" w:type="dxa"/>
            <w:tcBorders>
              <w:top w:val="single" w:sz="4" w:space="0" w:color="auto"/>
              <w:left w:val="single" w:sz="4" w:space="0" w:color="auto"/>
              <w:bottom w:val="single" w:sz="4" w:space="0" w:color="auto"/>
              <w:right w:val="single" w:sz="4" w:space="0" w:color="auto"/>
            </w:tcBorders>
            <w:shd w:val="clear" w:color="auto" w:fill="FFFFFF" w:themeFill="background1"/>
          </w:tcPr>
          <w:p w:rsidR="00857AD9" w:rsidRPr="00A81170" w:rsidRDefault="00857AD9" w:rsidP="00B82E7E">
            <w:pPr>
              <w:spacing w:after="0" w:line="240" w:lineRule="auto"/>
              <w:ind w:left="360"/>
              <w:rPr>
                <w:rFonts w:eastAsia="Times New Roman" w:cs="Times New Roman"/>
                <w:color w:val="000000"/>
                <w:sz w:val="16"/>
                <w:szCs w:val="16"/>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57AD9" w:rsidRPr="00C96FEE" w:rsidRDefault="00857AD9" w:rsidP="00B82E7E">
            <w:pPr>
              <w:spacing w:after="0" w:line="240" w:lineRule="auto"/>
              <w:rPr>
                <w:rFonts w:eastAsia="Times New Roman" w:cs="Times New Roman"/>
                <w:color w:val="000000"/>
                <w:sz w:val="16"/>
                <w:szCs w:val="16"/>
              </w:rPr>
            </w:pPr>
          </w:p>
        </w:tc>
        <w:tc>
          <w:tcPr>
            <w:tcW w:w="1529" w:type="dxa"/>
            <w:tcBorders>
              <w:top w:val="single" w:sz="4" w:space="0" w:color="auto"/>
              <w:left w:val="single" w:sz="4" w:space="0" w:color="auto"/>
              <w:bottom w:val="single" w:sz="4" w:space="0" w:color="auto"/>
              <w:right w:val="single" w:sz="4" w:space="0" w:color="auto"/>
            </w:tcBorders>
            <w:shd w:val="clear" w:color="auto" w:fill="FFFFFF" w:themeFill="background1"/>
          </w:tcPr>
          <w:p w:rsidR="00857AD9" w:rsidRPr="00C96FEE" w:rsidRDefault="00857AD9" w:rsidP="00B82E7E">
            <w:pPr>
              <w:spacing w:after="0" w:line="240" w:lineRule="auto"/>
              <w:rPr>
                <w:rFonts w:eastAsia="Times New Roman" w:cs="Times New Roman"/>
                <w:color w:val="000000"/>
                <w:sz w:val="16"/>
                <w:szCs w:val="16"/>
              </w:rPr>
            </w:pP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tcPr>
          <w:p w:rsidR="00857AD9" w:rsidRPr="00C96FEE" w:rsidRDefault="00857AD9" w:rsidP="00B82E7E">
            <w:pPr>
              <w:spacing w:after="0" w:line="240" w:lineRule="auto"/>
              <w:rPr>
                <w:rFonts w:eastAsia="Times New Roman" w:cs="Times New Roman"/>
                <w:color w:val="000000"/>
                <w:sz w:val="16"/>
                <w:szCs w:val="16"/>
              </w:rPr>
            </w:pPr>
          </w:p>
        </w:tc>
        <w:tc>
          <w:tcPr>
            <w:tcW w:w="4811" w:type="dxa"/>
            <w:tcBorders>
              <w:top w:val="single" w:sz="4" w:space="0" w:color="auto"/>
              <w:left w:val="single" w:sz="4" w:space="0" w:color="auto"/>
              <w:bottom w:val="single" w:sz="4" w:space="0" w:color="auto"/>
              <w:right w:val="single" w:sz="4" w:space="0" w:color="auto"/>
            </w:tcBorders>
            <w:shd w:val="clear" w:color="auto" w:fill="FFFFFF" w:themeFill="background1"/>
          </w:tcPr>
          <w:p w:rsidR="00857AD9" w:rsidRPr="00C96FEE" w:rsidRDefault="00857AD9" w:rsidP="00B82E7E">
            <w:pPr>
              <w:spacing w:after="0" w:line="240" w:lineRule="auto"/>
              <w:rPr>
                <w:rFonts w:eastAsia="Times New Roman" w:cs="Times New Roman"/>
                <w:color w:val="000000"/>
                <w:sz w:val="16"/>
                <w:szCs w:val="16"/>
              </w:rPr>
            </w:pP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rsidR="00857AD9" w:rsidRPr="00C96FEE" w:rsidRDefault="00857AD9" w:rsidP="00B82E7E">
            <w:pPr>
              <w:spacing w:after="0" w:line="240" w:lineRule="auto"/>
              <w:rPr>
                <w:rFonts w:eastAsia="Times New Roman" w:cs="Times New Roman"/>
                <w:color w:val="000000"/>
                <w:sz w:val="16"/>
                <w:szCs w:val="16"/>
              </w:rPr>
            </w:pP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tcPr>
          <w:p w:rsidR="00857AD9" w:rsidRPr="00C96FEE" w:rsidRDefault="00857AD9" w:rsidP="00B82E7E">
            <w:pPr>
              <w:spacing w:after="0" w:line="240" w:lineRule="auto"/>
              <w:rPr>
                <w:rFonts w:eastAsia="Times New Roman" w:cs="Times New Roman"/>
                <w:color w:val="000000"/>
                <w:sz w:val="16"/>
                <w:szCs w:val="16"/>
              </w:rPr>
            </w:pPr>
          </w:p>
        </w:tc>
      </w:tr>
      <w:tr w:rsidR="00857AD9" w:rsidRPr="00C96FEE" w:rsidTr="00B82E7E">
        <w:trPr>
          <w:trHeight w:val="702"/>
        </w:trPr>
        <w:tc>
          <w:tcPr>
            <w:tcW w:w="422" w:type="dxa"/>
            <w:tcBorders>
              <w:top w:val="single" w:sz="4" w:space="0" w:color="auto"/>
              <w:left w:val="single" w:sz="4" w:space="0" w:color="auto"/>
              <w:bottom w:val="single" w:sz="4" w:space="0" w:color="auto"/>
              <w:right w:val="single" w:sz="4" w:space="0" w:color="auto"/>
            </w:tcBorders>
            <w:shd w:val="clear" w:color="auto" w:fill="FFFFFF" w:themeFill="background1"/>
          </w:tcPr>
          <w:p w:rsidR="00857AD9" w:rsidRPr="00A81170" w:rsidRDefault="00857AD9" w:rsidP="00B82E7E">
            <w:pPr>
              <w:spacing w:after="0" w:line="240" w:lineRule="auto"/>
              <w:ind w:left="360"/>
              <w:rPr>
                <w:rFonts w:eastAsia="Times New Roman" w:cs="Times New Roman"/>
                <w:color w:val="000000"/>
                <w:sz w:val="16"/>
                <w:szCs w:val="16"/>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57AD9" w:rsidRPr="00C96FEE" w:rsidRDefault="00857AD9" w:rsidP="00B82E7E">
            <w:pPr>
              <w:spacing w:after="0" w:line="240" w:lineRule="auto"/>
              <w:rPr>
                <w:rFonts w:eastAsia="Times New Roman" w:cs="Times New Roman"/>
                <w:color w:val="000000"/>
                <w:sz w:val="16"/>
                <w:szCs w:val="16"/>
              </w:rPr>
            </w:pPr>
          </w:p>
        </w:tc>
        <w:tc>
          <w:tcPr>
            <w:tcW w:w="1529" w:type="dxa"/>
            <w:tcBorders>
              <w:top w:val="single" w:sz="4" w:space="0" w:color="auto"/>
              <w:left w:val="single" w:sz="4" w:space="0" w:color="auto"/>
              <w:bottom w:val="single" w:sz="4" w:space="0" w:color="auto"/>
              <w:right w:val="single" w:sz="4" w:space="0" w:color="auto"/>
            </w:tcBorders>
            <w:shd w:val="clear" w:color="auto" w:fill="FFFFFF" w:themeFill="background1"/>
          </w:tcPr>
          <w:p w:rsidR="00857AD9" w:rsidRPr="00C96FEE" w:rsidRDefault="00857AD9" w:rsidP="00B82E7E">
            <w:pPr>
              <w:spacing w:after="0" w:line="240" w:lineRule="auto"/>
              <w:rPr>
                <w:rFonts w:eastAsia="Times New Roman" w:cs="Times New Roman"/>
                <w:color w:val="000000"/>
                <w:sz w:val="16"/>
                <w:szCs w:val="16"/>
              </w:rPr>
            </w:pP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tcPr>
          <w:p w:rsidR="00857AD9" w:rsidRPr="00C96FEE" w:rsidRDefault="00857AD9" w:rsidP="00B82E7E">
            <w:pPr>
              <w:spacing w:after="0" w:line="240" w:lineRule="auto"/>
              <w:rPr>
                <w:rFonts w:eastAsia="Times New Roman" w:cs="Times New Roman"/>
                <w:color w:val="000000"/>
                <w:sz w:val="16"/>
                <w:szCs w:val="16"/>
              </w:rPr>
            </w:pPr>
          </w:p>
        </w:tc>
        <w:tc>
          <w:tcPr>
            <w:tcW w:w="4811" w:type="dxa"/>
            <w:tcBorders>
              <w:top w:val="single" w:sz="4" w:space="0" w:color="auto"/>
              <w:left w:val="single" w:sz="4" w:space="0" w:color="auto"/>
              <w:bottom w:val="single" w:sz="4" w:space="0" w:color="auto"/>
              <w:right w:val="single" w:sz="4" w:space="0" w:color="auto"/>
            </w:tcBorders>
            <w:shd w:val="clear" w:color="auto" w:fill="FFFFFF" w:themeFill="background1"/>
          </w:tcPr>
          <w:p w:rsidR="00857AD9" w:rsidRPr="00C96FEE" w:rsidRDefault="00857AD9" w:rsidP="00B82E7E">
            <w:pPr>
              <w:spacing w:after="0" w:line="240" w:lineRule="auto"/>
              <w:rPr>
                <w:rFonts w:eastAsia="Times New Roman" w:cs="Times New Roman"/>
                <w:color w:val="000000"/>
                <w:sz w:val="16"/>
                <w:szCs w:val="16"/>
              </w:rPr>
            </w:pP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rsidR="00857AD9" w:rsidRPr="00C96FEE" w:rsidRDefault="00857AD9" w:rsidP="00B82E7E">
            <w:pPr>
              <w:spacing w:after="0" w:line="240" w:lineRule="auto"/>
              <w:rPr>
                <w:rFonts w:eastAsia="Times New Roman" w:cs="Times New Roman"/>
                <w:color w:val="000000"/>
                <w:sz w:val="16"/>
                <w:szCs w:val="16"/>
              </w:rPr>
            </w:pP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tcPr>
          <w:p w:rsidR="00857AD9" w:rsidRPr="00C96FEE" w:rsidRDefault="00857AD9" w:rsidP="00B82E7E">
            <w:pPr>
              <w:spacing w:after="0" w:line="240" w:lineRule="auto"/>
              <w:rPr>
                <w:rFonts w:eastAsia="Times New Roman" w:cs="Times New Roman"/>
                <w:color w:val="000000"/>
                <w:sz w:val="16"/>
                <w:szCs w:val="16"/>
              </w:rPr>
            </w:pPr>
          </w:p>
        </w:tc>
      </w:tr>
      <w:tr w:rsidR="00857AD9" w:rsidRPr="00C96FEE" w:rsidTr="00B82E7E">
        <w:trPr>
          <w:trHeight w:val="702"/>
        </w:trPr>
        <w:tc>
          <w:tcPr>
            <w:tcW w:w="422" w:type="dxa"/>
            <w:tcBorders>
              <w:top w:val="single" w:sz="4" w:space="0" w:color="auto"/>
              <w:left w:val="single" w:sz="4" w:space="0" w:color="auto"/>
              <w:bottom w:val="single" w:sz="4" w:space="0" w:color="auto"/>
              <w:right w:val="single" w:sz="4" w:space="0" w:color="auto"/>
            </w:tcBorders>
            <w:shd w:val="clear" w:color="auto" w:fill="FFFFFF" w:themeFill="background1"/>
          </w:tcPr>
          <w:p w:rsidR="00857AD9" w:rsidRPr="00A81170" w:rsidRDefault="00857AD9" w:rsidP="00B82E7E">
            <w:pPr>
              <w:spacing w:after="0" w:line="240" w:lineRule="auto"/>
              <w:ind w:left="360"/>
              <w:rPr>
                <w:rFonts w:eastAsia="Times New Roman" w:cs="Times New Roman"/>
                <w:color w:val="000000"/>
                <w:sz w:val="16"/>
                <w:szCs w:val="16"/>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857AD9" w:rsidRPr="00C96FEE" w:rsidRDefault="00857AD9" w:rsidP="00B82E7E">
            <w:pPr>
              <w:spacing w:after="0" w:line="240" w:lineRule="auto"/>
              <w:rPr>
                <w:rFonts w:eastAsia="Times New Roman" w:cs="Times New Roman"/>
                <w:color w:val="000000"/>
                <w:sz w:val="16"/>
                <w:szCs w:val="16"/>
              </w:rPr>
            </w:pPr>
          </w:p>
        </w:tc>
        <w:tc>
          <w:tcPr>
            <w:tcW w:w="1529" w:type="dxa"/>
            <w:tcBorders>
              <w:top w:val="single" w:sz="4" w:space="0" w:color="auto"/>
              <w:left w:val="single" w:sz="4" w:space="0" w:color="auto"/>
              <w:bottom w:val="single" w:sz="4" w:space="0" w:color="auto"/>
              <w:right w:val="single" w:sz="4" w:space="0" w:color="auto"/>
            </w:tcBorders>
            <w:shd w:val="clear" w:color="auto" w:fill="FFFFFF" w:themeFill="background1"/>
          </w:tcPr>
          <w:p w:rsidR="00857AD9" w:rsidRPr="00C96FEE" w:rsidRDefault="00857AD9" w:rsidP="00B82E7E">
            <w:pPr>
              <w:spacing w:after="0" w:line="240" w:lineRule="auto"/>
              <w:rPr>
                <w:rFonts w:eastAsia="Times New Roman" w:cs="Times New Roman"/>
                <w:color w:val="000000"/>
                <w:sz w:val="16"/>
                <w:szCs w:val="16"/>
              </w:rPr>
            </w:pP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tcPr>
          <w:p w:rsidR="00857AD9" w:rsidRPr="00C96FEE" w:rsidRDefault="00857AD9" w:rsidP="00B82E7E">
            <w:pPr>
              <w:spacing w:after="0" w:line="240" w:lineRule="auto"/>
              <w:rPr>
                <w:rFonts w:eastAsia="Times New Roman" w:cs="Times New Roman"/>
                <w:color w:val="000000"/>
                <w:sz w:val="16"/>
                <w:szCs w:val="16"/>
              </w:rPr>
            </w:pPr>
          </w:p>
        </w:tc>
        <w:tc>
          <w:tcPr>
            <w:tcW w:w="4811" w:type="dxa"/>
            <w:tcBorders>
              <w:top w:val="single" w:sz="4" w:space="0" w:color="auto"/>
              <w:left w:val="single" w:sz="4" w:space="0" w:color="auto"/>
              <w:bottom w:val="single" w:sz="4" w:space="0" w:color="auto"/>
              <w:right w:val="single" w:sz="4" w:space="0" w:color="auto"/>
            </w:tcBorders>
            <w:shd w:val="clear" w:color="auto" w:fill="FFFFFF" w:themeFill="background1"/>
          </w:tcPr>
          <w:p w:rsidR="00857AD9" w:rsidRPr="00C96FEE" w:rsidRDefault="00857AD9" w:rsidP="00B82E7E">
            <w:pPr>
              <w:spacing w:after="0" w:line="240" w:lineRule="auto"/>
              <w:rPr>
                <w:rFonts w:eastAsia="Times New Roman" w:cs="Times New Roman"/>
                <w:color w:val="000000"/>
                <w:sz w:val="16"/>
                <w:szCs w:val="16"/>
              </w:rPr>
            </w:pP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rsidR="00857AD9" w:rsidRPr="00C96FEE" w:rsidRDefault="00857AD9" w:rsidP="00B82E7E">
            <w:pPr>
              <w:spacing w:after="0" w:line="240" w:lineRule="auto"/>
              <w:rPr>
                <w:rFonts w:eastAsia="Times New Roman" w:cs="Times New Roman"/>
                <w:color w:val="000000"/>
                <w:sz w:val="16"/>
                <w:szCs w:val="16"/>
              </w:rPr>
            </w:pP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tcPr>
          <w:p w:rsidR="00857AD9" w:rsidRPr="00C96FEE" w:rsidRDefault="00857AD9" w:rsidP="00B82E7E">
            <w:pPr>
              <w:spacing w:after="0" w:line="240" w:lineRule="auto"/>
              <w:rPr>
                <w:rFonts w:eastAsia="Times New Roman" w:cs="Times New Roman"/>
                <w:color w:val="000000"/>
                <w:sz w:val="16"/>
                <w:szCs w:val="16"/>
              </w:rPr>
            </w:pPr>
          </w:p>
        </w:tc>
      </w:tr>
    </w:tbl>
    <w:p w:rsidR="00A52220" w:rsidRPr="00A52220" w:rsidRDefault="00A52220" w:rsidP="00A52220"/>
    <w:p w:rsidR="002317F9" w:rsidRDefault="00D70502" w:rsidP="002317F9">
      <w:pPr>
        <w:pStyle w:val="Heading2"/>
      </w:pPr>
      <w:r>
        <w:lastRenderedPageBreak/>
        <w:t>Risk Identification and A</w:t>
      </w:r>
      <w:r w:rsidR="002317F9" w:rsidRPr="002317F9">
        <w:t>ssessment</w:t>
      </w:r>
    </w:p>
    <w:p w:rsidR="00A40F45" w:rsidRDefault="00A40F45" w:rsidP="00A40F45">
      <w:r>
        <w:t>Risk is the possibility that a negative event will happen. It is important to plan for events before they happen to give you the best chance of achieving your objectives.</w:t>
      </w:r>
      <w:r w:rsidR="003A0222">
        <w:t xml:space="preserve"> It is important for Nations to know what the potential risks are and to create the right strategies to deal with them. </w:t>
      </w:r>
    </w:p>
    <w:p w:rsidR="003A0222" w:rsidRDefault="00354263" w:rsidP="00A40F45">
      <w:r>
        <w:rPr>
          <w:noProof/>
        </w:rPr>
        <w:drawing>
          <wp:anchor distT="0" distB="0" distL="114300" distR="114300" simplePos="0" relativeHeight="251659264" behindDoc="1" locked="0" layoutInCell="1" allowOverlap="1" wp14:anchorId="5DA0E7DE" wp14:editId="00EC249E">
            <wp:simplePos x="0" y="0"/>
            <wp:positionH relativeFrom="margin">
              <wp:posOffset>4614530</wp:posOffset>
            </wp:positionH>
            <wp:positionV relativeFrom="paragraph">
              <wp:posOffset>6350</wp:posOffset>
            </wp:positionV>
            <wp:extent cx="3337560" cy="3364865"/>
            <wp:effectExtent l="0" t="0" r="0" b="6985"/>
            <wp:wrapTight wrapText="bothSides">
              <wp:wrapPolygon edited="0">
                <wp:start x="0" y="0"/>
                <wp:lineTo x="0" y="21523"/>
                <wp:lineTo x="21452" y="21523"/>
                <wp:lineTo x="214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7560" cy="3364865"/>
                    </a:xfrm>
                    <a:prstGeom prst="rect">
                      <a:avLst/>
                    </a:prstGeom>
                    <a:noFill/>
                  </pic:spPr>
                </pic:pic>
              </a:graphicData>
            </a:graphic>
            <wp14:sizeRelH relativeFrom="margin">
              <wp14:pctWidth>0</wp14:pctWidth>
            </wp14:sizeRelH>
            <wp14:sizeRelV relativeFrom="margin">
              <wp14:pctHeight>0</wp14:pctHeight>
            </wp14:sizeRelV>
          </wp:anchor>
        </w:drawing>
      </w:r>
      <w:r w:rsidR="003A0222">
        <w:t>Not all risks are equal or easy to predict. Organizations need to assess the likelihood and the potential impact of each risk to identify risks as:</w:t>
      </w:r>
    </w:p>
    <w:p w:rsidR="003A0222" w:rsidRDefault="003A0222" w:rsidP="003A0222">
      <w:pPr>
        <w:pStyle w:val="ListParagraph"/>
        <w:numPr>
          <w:ilvl w:val="0"/>
          <w:numId w:val="1"/>
        </w:numPr>
      </w:pPr>
      <w:r>
        <w:t>Low Risk</w:t>
      </w:r>
    </w:p>
    <w:p w:rsidR="003A0222" w:rsidRDefault="003A0222" w:rsidP="003A0222">
      <w:pPr>
        <w:pStyle w:val="ListParagraph"/>
        <w:numPr>
          <w:ilvl w:val="0"/>
          <w:numId w:val="1"/>
        </w:numPr>
      </w:pPr>
      <w:r>
        <w:t>Medium Risk</w:t>
      </w:r>
    </w:p>
    <w:p w:rsidR="003A0222" w:rsidRDefault="003A0222" w:rsidP="003A0222">
      <w:pPr>
        <w:pStyle w:val="ListParagraph"/>
        <w:numPr>
          <w:ilvl w:val="0"/>
          <w:numId w:val="1"/>
        </w:numPr>
      </w:pPr>
      <w:r>
        <w:t xml:space="preserve">High Risk </w:t>
      </w:r>
    </w:p>
    <w:p w:rsidR="00354263" w:rsidRDefault="00354263" w:rsidP="00354263">
      <w:r>
        <w:t>An organization can assess each risk by scoring two risk factors:</w:t>
      </w:r>
    </w:p>
    <w:p w:rsidR="00354263" w:rsidRDefault="00354263" w:rsidP="00354263">
      <w:pPr>
        <w:pStyle w:val="ListParagraph"/>
        <w:numPr>
          <w:ilvl w:val="0"/>
          <w:numId w:val="2"/>
        </w:numPr>
      </w:pPr>
      <w:r>
        <w:t>The likelihood of a risk occurring</w:t>
      </w:r>
    </w:p>
    <w:p w:rsidR="00354263" w:rsidRDefault="00354263" w:rsidP="00354263">
      <w:pPr>
        <w:pStyle w:val="ListParagraph"/>
        <w:numPr>
          <w:ilvl w:val="0"/>
          <w:numId w:val="2"/>
        </w:numPr>
      </w:pPr>
      <w:r>
        <w:t>The impact a risk would have if it occurred</w:t>
      </w:r>
    </w:p>
    <w:p w:rsidR="00A52220" w:rsidRDefault="00E75157" w:rsidP="00354263">
      <w:r>
        <w:t xml:space="preserve">By assessing each risk, </w:t>
      </w:r>
      <w:r w:rsidR="009E22DC">
        <w:t>a Nation</w:t>
      </w:r>
      <w:r>
        <w:t xml:space="preserve"> can prioritize the risks and create a risk management plan for the medium and high risks.</w:t>
      </w:r>
      <w:r w:rsidR="00A52220">
        <w:t xml:space="preserve"> The risk management plan may include the following risk treatment strategies.</w:t>
      </w:r>
    </w:p>
    <w:p w:rsidR="00A52220" w:rsidRDefault="00A52220" w:rsidP="00A52220">
      <w:pPr>
        <w:pStyle w:val="ListParagraph"/>
        <w:numPr>
          <w:ilvl w:val="0"/>
          <w:numId w:val="3"/>
        </w:numPr>
      </w:pPr>
      <w:r>
        <w:t>Risk avoidance: make changes to avoid risk entirely</w:t>
      </w:r>
    </w:p>
    <w:p w:rsidR="00354263" w:rsidRDefault="00A52220" w:rsidP="00A52220">
      <w:pPr>
        <w:pStyle w:val="ListParagraph"/>
        <w:numPr>
          <w:ilvl w:val="0"/>
          <w:numId w:val="3"/>
        </w:numPr>
      </w:pPr>
      <w:r>
        <w:t>Risk mitigation: activities to reduce the likelihood of the event happening</w:t>
      </w:r>
    </w:p>
    <w:p w:rsidR="00A52220" w:rsidRDefault="00A52220" w:rsidP="00A52220">
      <w:pPr>
        <w:pStyle w:val="ListParagraph"/>
        <w:numPr>
          <w:ilvl w:val="0"/>
          <w:numId w:val="3"/>
        </w:numPr>
      </w:pPr>
      <w:r>
        <w:t>Risk transfer or sharing: may include insurance or partnership to reduce risk</w:t>
      </w:r>
    </w:p>
    <w:p w:rsidR="00A52220" w:rsidRDefault="00A52220" w:rsidP="00A52220">
      <w:pPr>
        <w:pStyle w:val="ListParagraph"/>
        <w:numPr>
          <w:ilvl w:val="0"/>
          <w:numId w:val="3"/>
        </w:numPr>
      </w:pPr>
      <w:r>
        <w:t>Risk acceptance: when no action is possible or required</w:t>
      </w:r>
    </w:p>
    <w:p w:rsidR="003A0222" w:rsidRPr="00A40F45" w:rsidRDefault="003A0222" w:rsidP="003A0222"/>
    <w:p w:rsidR="002317F9" w:rsidRDefault="002317F9" w:rsidP="002317F9">
      <w:pPr>
        <w:pStyle w:val="Heading2"/>
      </w:pPr>
      <w:r>
        <w:t xml:space="preserve">Risk </w:t>
      </w:r>
      <w:r w:rsidR="00D70502">
        <w:t>T</w:t>
      </w:r>
      <w:r w:rsidR="00E75157">
        <w:t>heme</w:t>
      </w:r>
      <w:r w:rsidR="00EF610D">
        <w:t>s</w:t>
      </w:r>
    </w:p>
    <w:p w:rsidR="00A52220" w:rsidRDefault="00BD406D" w:rsidP="00A52220">
      <w:r>
        <w:t>Risk management is an important pa</w:t>
      </w:r>
      <w:r w:rsidR="00A81170">
        <w:t>rt of FMB Standards. Standard 20</w:t>
      </w:r>
      <w:r>
        <w:t xml:space="preserve"> in our FMS Standards (B2) requires that a Nation consider the following financial risks in a risk management plan:</w:t>
      </w:r>
    </w:p>
    <w:p w:rsidR="00BD406D" w:rsidRDefault="00BD406D" w:rsidP="00BD406D">
      <w:pPr>
        <w:pStyle w:val="ListParagraph"/>
        <w:numPr>
          <w:ilvl w:val="0"/>
          <w:numId w:val="4"/>
        </w:numPr>
      </w:pPr>
      <w:r>
        <w:t>Fraud</w:t>
      </w:r>
    </w:p>
    <w:p w:rsidR="00BD406D" w:rsidRDefault="00BD406D" w:rsidP="00BD406D">
      <w:pPr>
        <w:pStyle w:val="ListParagraph"/>
        <w:numPr>
          <w:ilvl w:val="0"/>
          <w:numId w:val="4"/>
        </w:numPr>
      </w:pPr>
      <w:r>
        <w:t>Financial reporting</w:t>
      </w:r>
    </w:p>
    <w:p w:rsidR="00BD406D" w:rsidRDefault="00A148FC" w:rsidP="00A148FC">
      <w:pPr>
        <w:pStyle w:val="ListParagraph"/>
        <w:numPr>
          <w:ilvl w:val="0"/>
          <w:numId w:val="4"/>
        </w:numPr>
      </w:pPr>
      <w:r>
        <w:lastRenderedPageBreak/>
        <w:t>Investments and f</w:t>
      </w:r>
      <w:r w:rsidR="00BD406D">
        <w:t>or-profit business activities</w:t>
      </w:r>
    </w:p>
    <w:p w:rsidR="00BD406D" w:rsidRDefault="00BD406D" w:rsidP="00BD406D">
      <w:pPr>
        <w:pStyle w:val="ListParagraph"/>
        <w:numPr>
          <w:ilvl w:val="0"/>
          <w:numId w:val="4"/>
        </w:numPr>
      </w:pPr>
      <w:r>
        <w:t>Insurance</w:t>
      </w:r>
    </w:p>
    <w:p w:rsidR="00BD406D" w:rsidRDefault="00BD406D" w:rsidP="00BD406D">
      <w:pPr>
        <w:pStyle w:val="ListParagraph"/>
        <w:numPr>
          <w:ilvl w:val="0"/>
          <w:numId w:val="4"/>
        </w:numPr>
      </w:pPr>
      <w:r>
        <w:t>Loans, guarantees, and indemnities</w:t>
      </w:r>
    </w:p>
    <w:p w:rsidR="00BD406D" w:rsidRDefault="00BD406D" w:rsidP="00BD406D">
      <w:pPr>
        <w:pStyle w:val="ListParagraph"/>
        <w:numPr>
          <w:ilvl w:val="0"/>
          <w:numId w:val="4"/>
        </w:numPr>
      </w:pPr>
      <w:r>
        <w:t>Emergencies</w:t>
      </w:r>
    </w:p>
    <w:p w:rsidR="00BD406D" w:rsidRDefault="00BD406D" w:rsidP="00BD406D">
      <w:pPr>
        <w:pStyle w:val="ListParagraph"/>
        <w:numPr>
          <w:ilvl w:val="0"/>
          <w:numId w:val="4"/>
        </w:numPr>
      </w:pPr>
      <w:r>
        <w:t>Technology</w:t>
      </w:r>
    </w:p>
    <w:p w:rsidR="002317F9" w:rsidRPr="002317F9" w:rsidRDefault="009E22DC" w:rsidP="002317F9">
      <w:pPr>
        <w:pStyle w:val="Heading2"/>
      </w:pPr>
      <w:r>
        <w:t xml:space="preserve">Sample </w:t>
      </w:r>
      <w:r w:rsidR="002317F9">
        <w:t xml:space="preserve">Risk </w:t>
      </w:r>
      <w:r w:rsidR="00E75157">
        <w:t>Management Plan</w:t>
      </w:r>
    </w:p>
    <w:tbl>
      <w:tblPr>
        <w:tblW w:w="13745"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V w:val="single" w:sz="4" w:space="0" w:color="auto"/>
        </w:tblBorders>
        <w:tblLook w:val="04A0" w:firstRow="1" w:lastRow="0" w:firstColumn="1" w:lastColumn="0" w:noHBand="0" w:noVBand="1"/>
      </w:tblPr>
      <w:tblGrid>
        <w:gridCol w:w="731"/>
        <w:gridCol w:w="2550"/>
        <w:gridCol w:w="1369"/>
        <w:gridCol w:w="1327"/>
        <w:gridCol w:w="4811"/>
        <w:gridCol w:w="1271"/>
        <w:gridCol w:w="1686"/>
      </w:tblGrid>
      <w:tr w:rsidR="00A00E59" w:rsidRPr="002B4EED" w:rsidTr="00B82E7E">
        <w:trPr>
          <w:trHeight w:val="582"/>
          <w:tblHeader/>
        </w:trPr>
        <w:tc>
          <w:tcPr>
            <w:tcW w:w="3114" w:type="dxa"/>
            <w:gridSpan w:val="2"/>
            <w:shd w:val="clear" w:color="000000" w:fill="000000"/>
            <w:noWrap/>
            <w:vAlign w:val="center"/>
            <w:hideMark/>
          </w:tcPr>
          <w:p w:rsidR="00A00E59" w:rsidRPr="00094B45" w:rsidRDefault="00A00E59" w:rsidP="00B82E7E">
            <w:pPr>
              <w:spacing w:after="0" w:line="240" w:lineRule="auto"/>
              <w:jc w:val="center"/>
              <w:rPr>
                <w:rFonts w:ascii="Agenda Bold" w:eastAsia="Times New Roman" w:hAnsi="Agenda Bold" w:cs="Times New Roman"/>
                <w:color w:val="FFFFFF"/>
                <w:sz w:val="24"/>
                <w:szCs w:val="24"/>
              </w:rPr>
            </w:pPr>
            <w:r w:rsidRPr="00094B45">
              <w:rPr>
                <w:rFonts w:ascii="Agenda Bold" w:eastAsia="Times New Roman" w:hAnsi="Agenda Bold" w:cs="Times New Roman"/>
                <w:color w:val="FFFFFF"/>
                <w:sz w:val="24"/>
                <w:szCs w:val="24"/>
              </w:rPr>
              <w:t>Risk Description</w:t>
            </w:r>
          </w:p>
        </w:tc>
        <w:tc>
          <w:tcPr>
            <w:tcW w:w="2863" w:type="dxa"/>
            <w:gridSpan w:val="2"/>
            <w:shd w:val="clear" w:color="auto" w:fill="C00000"/>
            <w:vAlign w:val="center"/>
          </w:tcPr>
          <w:p w:rsidR="00A00E59" w:rsidRPr="002B4EED" w:rsidRDefault="00A00E59" w:rsidP="00B82E7E">
            <w:pPr>
              <w:spacing w:after="0" w:line="240" w:lineRule="auto"/>
              <w:jc w:val="center"/>
              <w:rPr>
                <w:rFonts w:ascii="Agenda Bold" w:eastAsia="Times New Roman" w:hAnsi="Agenda Bold" w:cs="Times New Roman"/>
                <w:color w:val="FFFFFF"/>
                <w:sz w:val="24"/>
                <w:szCs w:val="24"/>
              </w:rPr>
            </w:pPr>
            <w:r>
              <w:rPr>
                <w:rFonts w:ascii="Agenda Bold" w:eastAsia="Times New Roman" w:hAnsi="Agenda Bold" w:cs="Times New Roman"/>
                <w:color w:val="FFFFFF"/>
                <w:sz w:val="24"/>
                <w:szCs w:val="24"/>
              </w:rPr>
              <w:t>Risk Assessment</w:t>
            </w:r>
          </w:p>
        </w:tc>
        <w:tc>
          <w:tcPr>
            <w:tcW w:w="7768" w:type="dxa"/>
            <w:gridSpan w:val="3"/>
            <w:shd w:val="clear" w:color="000000" w:fill="F5C400"/>
            <w:noWrap/>
            <w:vAlign w:val="center"/>
            <w:hideMark/>
          </w:tcPr>
          <w:p w:rsidR="00A00E59" w:rsidRPr="002B4EED" w:rsidRDefault="00A00E59" w:rsidP="00B82E7E">
            <w:pPr>
              <w:spacing w:after="0" w:line="240" w:lineRule="auto"/>
              <w:jc w:val="center"/>
              <w:rPr>
                <w:rFonts w:ascii="Agenda Bold" w:eastAsia="Times New Roman" w:hAnsi="Agenda Bold" w:cs="Times New Roman"/>
                <w:color w:val="FFFFFF"/>
                <w:sz w:val="24"/>
                <w:szCs w:val="24"/>
              </w:rPr>
            </w:pPr>
            <w:r w:rsidRPr="002B4EED">
              <w:rPr>
                <w:rFonts w:ascii="Agenda Bold" w:eastAsia="Times New Roman" w:hAnsi="Agenda Bold" w:cs="Times New Roman"/>
                <w:color w:val="FFFFFF"/>
                <w:sz w:val="24"/>
                <w:szCs w:val="24"/>
              </w:rPr>
              <w:t>Monitor and Manage</w:t>
            </w:r>
          </w:p>
        </w:tc>
      </w:tr>
      <w:tr w:rsidR="00A00E59" w:rsidRPr="002B4EED" w:rsidTr="00B82E7E">
        <w:trPr>
          <w:trHeight w:val="990"/>
          <w:tblHeader/>
        </w:trPr>
        <w:tc>
          <w:tcPr>
            <w:tcW w:w="422" w:type="dxa"/>
            <w:tcBorders>
              <w:bottom w:val="single" w:sz="4" w:space="0" w:color="auto"/>
            </w:tcBorders>
            <w:shd w:val="clear" w:color="000000" w:fill="21B6A8"/>
            <w:vAlign w:val="center"/>
            <w:hideMark/>
          </w:tcPr>
          <w:p w:rsidR="00A00E59" w:rsidRPr="002B4EED" w:rsidRDefault="00A00E59" w:rsidP="00B82E7E">
            <w:pPr>
              <w:spacing w:after="0" w:line="240" w:lineRule="auto"/>
              <w:rPr>
                <w:rFonts w:ascii="Agenda Bold" w:eastAsia="Times New Roman" w:hAnsi="Agenda Bold" w:cs="Times New Roman"/>
                <w:b/>
                <w:bCs/>
                <w:color w:val="FFFFFF"/>
                <w:sz w:val="24"/>
                <w:szCs w:val="24"/>
              </w:rPr>
            </w:pPr>
          </w:p>
        </w:tc>
        <w:tc>
          <w:tcPr>
            <w:tcW w:w="2692" w:type="dxa"/>
            <w:tcBorders>
              <w:bottom w:val="single" w:sz="4" w:space="0" w:color="auto"/>
            </w:tcBorders>
            <w:shd w:val="clear" w:color="000000" w:fill="21B6A8"/>
            <w:vAlign w:val="center"/>
            <w:hideMark/>
          </w:tcPr>
          <w:p w:rsidR="00A00E59" w:rsidRPr="002B4EED" w:rsidRDefault="00A00E59" w:rsidP="00B82E7E">
            <w:pPr>
              <w:spacing w:after="0" w:line="240" w:lineRule="auto"/>
              <w:jc w:val="center"/>
              <w:rPr>
                <w:rFonts w:ascii="Agenda Bold" w:eastAsia="Times New Roman" w:hAnsi="Agenda Bold" w:cs="Times New Roman"/>
                <w:b/>
                <w:bCs/>
                <w:color w:val="FFFFFF"/>
                <w:sz w:val="24"/>
                <w:szCs w:val="24"/>
              </w:rPr>
            </w:pPr>
            <w:r w:rsidRPr="002B4EED">
              <w:rPr>
                <w:rFonts w:ascii="Agenda Bold" w:eastAsia="Times New Roman" w:hAnsi="Agenda Bold" w:cs="Times New Roman"/>
                <w:b/>
                <w:bCs/>
                <w:color w:val="FFFFFF"/>
                <w:sz w:val="24"/>
                <w:szCs w:val="24"/>
              </w:rPr>
              <w:t>Risk</w:t>
            </w:r>
          </w:p>
        </w:tc>
        <w:tc>
          <w:tcPr>
            <w:tcW w:w="1529" w:type="dxa"/>
            <w:tcBorders>
              <w:bottom w:val="single" w:sz="4" w:space="0" w:color="auto"/>
            </w:tcBorders>
            <w:shd w:val="clear" w:color="000000" w:fill="21B6A8"/>
            <w:vAlign w:val="center"/>
            <w:hideMark/>
          </w:tcPr>
          <w:p w:rsidR="00A00E59" w:rsidRPr="002B4EED" w:rsidRDefault="00A00E59" w:rsidP="00B82E7E">
            <w:pPr>
              <w:spacing w:after="0" w:line="240" w:lineRule="auto"/>
              <w:jc w:val="center"/>
              <w:rPr>
                <w:rFonts w:ascii="Agenda Bold" w:eastAsia="Times New Roman" w:hAnsi="Agenda Bold" w:cs="Times New Roman"/>
                <w:b/>
                <w:bCs/>
                <w:color w:val="FFFFFF"/>
                <w:sz w:val="24"/>
                <w:szCs w:val="24"/>
              </w:rPr>
            </w:pPr>
            <w:r w:rsidRPr="002B4EED">
              <w:rPr>
                <w:rFonts w:ascii="Agenda Bold" w:eastAsia="Times New Roman" w:hAnsi="Agenda Bold" w:cs="Times New Roman"/>
                <w:b/>
                <w:bCs/>
                <w:color w:val="FFFFFF"/>
                <w:sz w:val="24"/>
                <w:szCs w:val="24"/>
              </w:rPr>
              <w:t>Potential Impact</w:t>
            </w:r>
          </w:p>
        </w:tc>
        <w:tc>
          <w:tcPr>
            <w:tcW w:w="1334" w:type="dxa"/>
            <w:tcBorders>
              <w:bottom w:val="single" w:sz="4" w:space="0" w:color="auto"/>
            </w:tcBorders>
            <w:shd w:val="clear" w:color="000000" w:fill="21B6A8"/>
            <w:vAlign w:val="center"/>
            <w:hideMark/>
          </w:tcPr>
          <w:p w:rsidR="00A00E59" w:rsidRPr="002B4EED" w:rsidRDefault="00A00E59" w:rsidP="00B82E7E">
            <w:pPr>
              <w:spacing w:after="0" w:line="240" w:lineRule="auto"/>
              <w:jc w:val="center"/>
              <w:rPr>
                <w:rFonts w:ascii="Agenda Bold" w:eastAsia="Times New Roman" w:hAnsi="Agenda Bold" w:cs="Times New Roman"/>
                <w:b/>
                <w:bCs/>
                <w:color w:val="FFFFFF"/>
                <w:sz w:val="24"/>
                <w:szCs w:val="24"/>
              </w:rPr>
            </w:pPr>
            <w:r>
              <w:rPr>
                <w:rFonts w:ascii="Agenda Bold" w:eastAsia="Times New Roman" w:hAnsi="Agenda Bold" w:cs="Times New Roman"/>
                <w:b/>
                <w:bCs/>
                <w:color w:val="FFFFFF"/>
                <w:sz w:val="24"/>
                <w:szCs w:val="24"/>
              </w:rPr>
              <w:t>Likelihood</w:t>
            </w:r>
          </w:p>
        </w:tc>
        <w:tc>
          <w:tcPr>
            <w:tcW w:w="4811" w:type="dxa"/>
            <w:tcBorders>
              <w:bottom w:val="single" w:sz="4" w:space="0" w:color="auto"/>
            </w:tcBorders>
            <w:shd w:val="clear" w:color="000000" w:fill="21B6A8"/>
            <w:vAlign w:val="center"/>
            <w:hideMark/>
          </w:tcPr>
          <w:p w:rsidR="00A00E59" w:rsidRPr="002B4EED" w:rsidRDefault="00A00E59" w:rsidP="00B82E7E">
            <w:pPr>
              <w:spacing w:after="0" w:line="240" w:lineRule="auto"/>
              <w:jc w:val="center"/>
              <w:rPr>
                <w:rFonts w:ascii="Agenda Bold" w:eastAsia="Times New Roman" w:hAnsi="Agenda Bold" w:cs="Times New Roman"/>
                <w:b/>
                <w:bCs/>
                <w:color w:val="FFFFFF"/>
                <w:sz w:val="24"/>
                <w:szCs w:val="24"/>
              </w:rPr>
            </w:pPr>
            <w:r w:rsidRPr="002B4EED">
              <w:rPr>
                <w:rFonts w:ascii="Agenda Bold" w:eastAsia="Times New Roman" w:hAnsi="Agenda Bold" w:cs="Times New Roman"/>
                <w:b/>
                <w:bCs/>
                <w:color w:val="FFFFFF"/>
                <w:sz w:val="24"/>
                <w:szCs w:val="24"/>
              </w:rPr>
              <w:t>Risk Management Plan</w:t>
            </w:r>
          </w:p>
        </w:tc>
        <w:tc>
          <w:tcPr>
            <w:tcW w:w="1271" w:type="dxa"/>
            <w:tcBorders>
              <w:bottom w:val="single" w:sz="4" w:space="0" w:color="auto"/>
            </w:tcBorders>
            <w:shd w:val="clear" w:color="000000" w:fill="21B6A8"/>
            <w:vAlign w:val="center"/>
          </w:tcPr>
          <w:p w:rsidR="00A00E59" w:rsidRPr="002B4EED" w:rsidRDefault="00A00E59" w:rsidP="00B82E7E">
            <w:pPr>
              <w:spacing w:after="0" w:line="240" w:lineRule="auto"/>
              <w:jc w:val="center"/>
              <w:rPr>
                <w:rFonts w:ascii="Agenda Bold" w:eastAsia="Times New Roman" w:hAnsi="Agenda Bold" w:cs="Times New Roman"/>
                <w:b/>
                <w:bCs/>
                <w:color w:val="FFFFFF"/>
                <w:sz w:val="24"/>
                <w:szCs w:val="24"/>
              </w:rPr>
            </w:pPr>
            <w:r>
              <w:rPr>
                <w:rFonts w:ascii="Agenda Bold" w:eastAsia="Times New Roman" w:hAnsi="Agenda Bold" w:cs="Times New Roman"/>
                <w:b/>
                <w:bCs/>
                <w:color w:val="FFFFFF"/>
                <w:sz w:val="24"/>
                <w:szCs w:val="24"/>
              </w:rPr>
              <w:t>Owner</w:t>
            </w:r>
          </w:p>
        </w:tc>
        <w:tc>
          <w:tcPr>
            <w:tcW w:w="1686" w:type="dxa"/>
            <w:tcBorders>
              <w:bottom w:val="single" w:sz="4" w:space="0" w:color="auto"/>
            </w:tcBorders>
            <w:shd w:val="clear" w:color="000000" w:fill="21B6A8"/>
            <w:vAlign w:val="center"/>
          </w:tcPr>
          <w:p w:rsidR="00A00E59" w:rsidRDefault="00A00E59" w:rsidP="00B82E7E">
            <w:pPr>
              <w:spacing w:after="0" w:line="240" w:lineRule="auto"/>
              <w:jc w:val="center"/>
              <w:rPr>
                <w:rFonts w:ascii="Agenda Bold" w:eastAsia="Times New Roman" w:hAnsi="Agenda Bold" w:cs="Times New Roman"/>
                <w:b/>
                <w:bCs/>
                <w:color w:val="FFFFFF"/>
                <w:sz w:val="24"/>
                <w:szCs w:val="24"/>
              </w:rPr>
            </w:pPr>
            <w:r>
              <w:rPr>
                <w:rFonts w:ascii="Agenda Bold" w:eastAsia="Times New Roman" w:hAnsi="Agenda Bold" w:cs="Times New Roman"/>
                <w:b/>
                <w:bCs/>
                <w:color w:val="FFFFFF"/>
                <w:sz w:val="24"/>
                <w:szCs w:val="24"/>
              </w:rPr>
              <w:t>Status</w:t>
            </w:r>
          </w:p>
        </w:tc>
      </w:tr>
      <w:tr w:rsidR="00A00E59" w:rsidRPr="00C96FEE" w:rsidTr="00B82E7E">
        <w:trPr>
          <w:trHeight w:val="702"/>
        </w:trPr>
        <w:tc>
          <w:tcPr>
            <w:tcW w:w="422" w:type="dxa"/>
            <w:tcBorders>
              <w:top w:val="single" w:sz="4" w:space="0" w:color="auto"/>
              <w:left w:val="single" w:sz="4" w:space="0" w:color="auto"/>
              <w:bottom w:val="single" w:sz="4" w:space="0" w:color="auto"/>
            </w:tcBorders>
            <w:shd w:val="clear" w:color="auto" w:fill="FFFFFF" w:themeFill="background1"/>
          </w:tcPr>
          <w:p w:rsidR="00A00E59" w:rsidRPr="00A00E59" w:rsidRDefault="00A00E59" w:rsidP="00A00E59">
            <w:pPr>
              <w:spacing w:after="0" w:line="240" w:lineRule="auto"/>
              <w:ind w:left="360"/>
              <w:rPr>
                <w:rFonts w:eastAsia="Times New Roman" w:cs="Times New Roman"/>
                <w:color w:val="000000"/>
                <w:sz w:val="16"/>
                <w:szCs w:val="16"/>
              </w:rPr>
            </w:pPr>
            <w:r>
              <w:rPr>
                <w:rFonts w:eastAsia="Times New Roman" w:cs="Times New Roman"/>
                <w:color w:val="000000"/>
                <w:sz w:val="16"/>
                <w:szCs w:val="16"/>
              </w:rPr>
              <w:t>1.</w:t>
            </w:r>
          </w:p>
        </w:tc>
        <w:tc>
          <w:tcPr>
            <w:tcW w:w="2692" w:type="dxa"/>
            <w:tcBorders>
              <w:top w:val="single" w:sz="4" w:space="0" w:color="auto"/>
              <w:bottom w:val="single" w:sz="4" w:space="0" w:color="auto"/>
            </w:tcBorders>
            <w:shd w:val="clear" w:color="auto" w:fill="FFFFFF" w:themeFill="background1"/>
          </w:tcPr>
          <w:p w:rsidR="00A00E59" w:rsidRDefault="00A00E59" w:rsidP="00B82E7E">
            <w:pPr>
              <w:spacing w:after="0" w:line="240" w:lineRule="auto"/>
              <w:rPr>
                <w:rFonts w:eastAsia="Times New Roman" w:cs="Times New Roman"/>
                <w:b/>
                <w:color w:val="000000"/>
                <w:sz w:val="16"/>
                <w:szCs w:val="16"/>
              </w:rPr>
            </w:pPr>
            <w:r w:rsidRPr="001834B3">
              <w:rPr>
                <w:rFonts w:eastAsia="Times New Roman" w:cs="Times New Roman"/>
                <w:b/>
                <w:color w:val="000000"/>
                <w:sz w:val="16"/>
                <w:szCs w:val="16"/>
              </w:rPr>
              <w:t>Investments and For-Profit Businesses (required)</w:t>
            </w:r>
          </w:p>
          <w:p w:rsidR="00A00E59" w:rsidRDefault="00A00E59" w:rsidP="00B82E7E">
            <w:pPr>
              <w:spacing w:after="0" w:line="240" w:lineRule="auto"/>
              <w:rPr>
                <w:rFonts w:eastAsia="Times New Roman" w:cs="Times New Roman"/>
                <w:b/>
                <w:color w:val="000000"/>
                <w:sz w:val="16"/>
                <w:szCs w:val="16"/>
              </w:rPr>
            </w:pPr>
          </w:p>
          <w:p w:rsidR="00A00E59" w:rsidRPr="00C96FEE" w:rsidRDefault="00A00E59" w:rsidP="00B82E7E">
            <w:pPr>
              <w:spacing w:after="0" w:line="240" w:lineRule="auto"/>
              <w:rPr>
                <w:rFonts w:eastAsia="Times New Roman" w:cs="Times New Roman"/>
                <w:color w:val="000000"/>
                <w:sz w:val="16"/>
                <w:szCs w:val="16"/>
              </w:rPr>
            </w:pPr>
            <w:r w:rsidRPr="008C185D">
              <w:rPr>
                <w:rFonts w:eastAsia="Times New Roman" w:cs="Times New Roman"/>
                <w:color w:val="000000"/>
                <w:sz w:val="16"/>
                <w:szCs w:val="16"/>
              </w:rPr>
              <w:t>No rules to guide investments and for-profit businesses by the Nation, according to the FAL</w:t>
            </w:r>
          </w:p>
        </w:tc>
        <w:tc>
          <w:tcPr>
            <w:tcW w:w="1529" w:type="dxa"/>
            <w:tcBorders>
              <w:top w:val="single" w:sz="4" w:space="0" w:color="auto"/>
              <w:bottom w:val="single" w:sz="4" w:space="0" w:color="auto"/>
            </w:tcBorders>
            <w:shd w:val="clear" w:color="auto" w:fill="FFFFFF" w:themeFill="background1"/>
          </w:tcPr>
          <w:p w:rsidR="00A00E59" w:rsidRPr="00C96FEE" w:rsidRDefault="00A00E59" w:rsidP="00B82E7E">
            <w:pPr>
              <w:spacing w:after="0" w:line="240" w:lineRule="auto"/>
              <w:rPr>
                <w:rFonts w:eastAsia="Times New Roman" w:cs="Times New Roman"/>
                <w:color w:val="000000"/>
                <w:sz w:val="16"/>
                <w:szCs w:val="16"/>
              </w:rPr>
            </w:pPr>
            <w:r>
              <w:rPr>
                <w:rFonts w:eastAsia="Times New Roman" w:cs="Times New Roman"/>
                <w:color w:val="000000"/>
                <w:sz w:val="16"/>
                <w:szCs w:val="16"/>
              </w:rPr>
              <w:t>Medium-High</w:t>
            </w:r>
          </w:p>
        </w:tc>
        <w:tc>
          <w:tcPr>
            <w:tcW w:w="1334" w:type="dxa"/>
            <w:tcBorders>
              <w:top w:val="single" w:sz="4" w:space="0" w:color="auto"/>
              <w:bottom w:val="single" w:sz="4" w:space="0" w:color="auto"/>
            </w:tcBorders>
            <w:shd w:val="clear" w:color="auto" w:fill="FFFFFF" w:themeFill="background1"/>
          </w:tcPr>
          <w:p w:rsidR="00A00E59" w:rsidRPr="00C96FEE" w:rsidRDefault="00A00E59" w:rsidP="00B82E7E">
            <w:pPr>
              <w:spacing w:after="0" w:line="240" w:lineRule="auto"/>
              <w:rPr>
                <w:rFonts w:eastAsia="Times New Roman" w:cs="Times New Roman"/>
                <w:color w:val="000000"/>
                <w:sz w:val="16"/>
                <w:szCs w:val="16"/>
              </w:rPr>
            </w:pPr>
            <w:r>
              <w:rPr>
                <w:rFonts w:eastAsia="Times New Roman" w:cs="Times New Roman"/>
                <w:color w:val="000000"/>
                <w:sz w:val="16"/>
                <w:szCs w:val="16"/>
              </w:rPr>
              <w:t>High</w:t>
            </w:r>
          </w:p>
        </w:tc>
        <w:tc>
          <w:tcPr>
            <w:tcW w:w="4811" w:type="dxa"/>
            <w:tcBorders>
              <w:top w:val="single" w:sz="4" w:space="0" w:color="auto"/>
              <w:bottom w:val="single" w:sz="4" w:space="0" w:color="auto"/>
            </w:tcBorders>
            <w:shd w:val="clear" w:color="auto" w:fill="FFFFFF" w:themeFill="background1"/>
          </w:tcPr>
          <w:p w:rsidR="00A00E59" w:rsidRPr="00C96FEE" w:rsidRDefault="00A00E59" w:rsidP="00B82E7E">
            <w:pPr>
              <w:spacing w:after="0" w:line="240" w:lineRule="auto"/>
              <w:rPr>
                <w:rFonts w:eastAsia="Times New Roman" w:cs="Times New Roman"/>
                <w:color w:val="000000"/>
                <w:sz w:val="16"/>
                <w:szCs w:val="16"/>
              </w:rPr>
            </w:pPr>
            <w:r>
              <w:rPr>
                <w:rFonts w:eastAsia="Times New Roman" w:cs="Times New Roman"/>
                <w:color w:val="000000"/>
                <w:sz w:val="16"/>
                <w:szCs w:val="16"/>
              </w:rPr>
              <w:t>Council makes all major decisions. Create corporations and assign</w:t>
            </w:r>
            <w:r w:rsidRPr="00C96FEE">
              <w:rPr>
                <w:rFonts w:eastAsia="Times New Roman" w:cs="Times New Roman"/>
                <w:color w:val="000000"/>
                <w:sz w:val="16"/>
                <w:szCs w:val="16"/>
              </w:rPr>
              <w:t xml:space="preserve"> Council and external parties (</w:t>
            </w:r>
            <w:r>
              <w:rPr>
                <w:rFonts w:eastAsia="Times New Roman" w:cs="Times New Roman"/>
                <w:color w:val="000000"/>
                <w:sz w:val="16"/>
                <w:szCs w:val="16"/>
              </w:rPr>
              <w:t>business professionals</w:t>
            </w:r>
            <w:r w:rsidRPr="00C96FEE">
              <w:rPr>
                <w:rFonts w:eastAsia="Times New Roman" w:cs="Times New Roman"/>
                <w:color w:val="000000"/>
                <w:sz w:val="16"/>
                <w:szCs w:val="16"/>
              </w:rPr>
              <w:t xml:space="preserve">) for Board of Directors. </w:t>
            </w:r>
            <w:r>
              <w:rPr>
                <w:rFonts w:eastAsia="Times New Roman" w:cs="Times New Roman"/>
                <w:color w:val="000000"/>
                <w:sz w:val="16"/>
                <w:szCs w:val="16"/>
              </w:rPr>
              <w:t>Nation’s f</w:t>
            </w:r>
            <w:r w:rsidRPr="00C96FEE">
              <w:rPr>
                <w:rFonts w:eastAsia="Times New Roman" w:cs="Times New Roman"/>
                <w:color w:val="000000"/>
                <w:sz w:val="16"/>
                <w:szCs w:val="16"/>
              </w:rPr>
              <w:t>inancial institution manages portfolio investments and provides monthly reports to Council.</w:t>
            </w:r>
            <w:r>
              <w:rPr>
                <w:rFonts w:eastAsia="Times New Roman" w:cs="Times New Roman"/>
                <w:color w:val="000000"/>
                <w:sz w:val="16"/>
                <w:szCs w:val="16"/>
              </w:rPr>
              <w:t xml:space="preserve"> Develop rules and policies, according to the FAL.</w:t>
            </w:r>
          </w:p>
          <w:p w:rsidR="00A00E59" w:rsidRPr="00C96FEE" w:rsidRDefault="00A00E59" w:rsidP="00B82E7E">
            <w:pPr>
              <w:spacing w:after="0" w:line="240" w:lineRule="auto"/>
              <w:rPr>
                <w:rFonts w:eastAsia="Times New Roman" w:cs="Times New Roman"/>
                <w:color w:val="000000"/>
                <w:sz w:val="16"/>
                <w:szCs w:val="16"/>
              </w:rPr>
            </w:pPr>
          </w:p>
        </w:tc>
        <w:tc>
          <w:tcPr>
            <w:tcW w:w="1271" w:type="dxa"/>
            <w:tcBorders>
              <w:top w:val="single" w:sz="4" w:space="0" w:color="auto"/>
              <w:bottom w:val="single" w:sz="4" w:space="0" w:color="auto"/>
            </w:tcBorders>
            <w:shd w:val="clear" w:color="auto" w:fill="FFFFFF" w:themeFill="background1"/>
          </w:tcPr>
          <w:p w:rsidR="00A00E59" w:rsidRPr="00C96FEE" w:rsidRDefault="00A00E59" w:rsidP="00B82E7E">
            <w:pPr>
              <w:spacing w:after="0" w:line="240" w:lineRule="auto"/>
              <w:rPr>
                <w:rFonts w:eastAsia="Times New Roman" w:cs="Times New Roman"/>
                <w:color w:val="000000"/>
                <w:sz w:val="16"/>
                <w:szCs w:val="16"/>
              </w:rPr>
            </w:pPr>
          </w:p>
        </w:tc>
        <w:tc>
          <w:tcPr>
            <w:tcW w:w="1686" w:type="dxa"/>
            <w:tcBorders>
              <w:top w:val="single" w:sz="4" w:space="0" w:color="auto"/>
              <w:bottom w:val="single" w:sz="4" w:space="0" w:color="auto"/>
              <w:right w:val="single" w:sz="4" w:space="0" w:color="auto"/>
            </w:tcBorders>
            <w:shd w:val="clear" w:color="auto" w:fill="FFFFFF" w:themeFill="background1"/>
          </w:tcPr>
          <w:p w:rsidR="00A00E59" w:rsidRPr="00C96FEE" w:rsidRDefault="00A00E59" w:rsidP="00B82E7E">
            <w:pPr>
              <w:spacing w:after="0" w:line="240" w:lineRule="auto"/>
              <w:rPr>
                <w:rFonts w:eastAsia="Times New Roman" w:cs="Times New Roman"/>
                <w:color w:val="000000"/>
                <w:sz w:val="16"/>
                <w:szCs w:val="16"/>
              </w:rPr>
            </w:pPr>
          </w:p>
        </w:tc>
      </w:tr>
      <w:tr w:rsidR="00A00E59" w:rsidRPr="00C96FEE" w:rsidTr="00B82E7E">
        <w:trPr>
          <w:trHeight w:val="80"/>
        </w:trPr>
        <w:tc>
          <w:tcPr>
            <w:tcW w:w="422" w:type="dxa"/>
            <w:shd w:val="clear" w:color="auto" w:fill="FFFFFF" w:themeFill="background1"/>
          </w:tcPr>
          <w:p w:rsidR="00A00E59" w:rsidRPr="00A00E59" w:rsidRDefault="00A00E59" w:rsidP="00A00E59">
            <w:pPr>
              <w:spacing w:after="0" w:line="240" w:lineRule="auto"/>
              <w:ind w:left="360"/>
              <w:rPr>
                <w:rFonts w:eastAsia="Times New Roman" w:cs="Times New Roman"/>
                <w:color w:val="000000"/>
                <w:sz w:val="16"/>
                <w:szCs w:val="16"/>
              </w:rPr>
            </w:pPr>
            <w:r>
              <w:rPr>
                <w:rFonts w:eastAsia="Times New Roman" w:cs="Times New Roman"/>
                <w:color w:val="000000"/>
                <w:sz w:val="16"/>
                <w:szCs w:val="16"/>
              </w:rPr>
              <w:t>2.</w:t>
            </w:r>
          </w:p>
        </w:tc>
        <w:tc>
          <w:tcPr>
            <w:tcW w:w="2692" w:type="dxa"/>
            <w:shd w:val="clear" w:color="auto" w:fill="FFFFFF" w:themeFill="background1"/>
          </w:tcPr>
          <w:p w:rsidR="00A00E59" w:rsidRDefault="00A00E59" w:rsidP="00B82E7E">
            <w:pPr>
              <w:spacing w:after="0" w:line="240" w:lineRule="auto"/>
              <w:rPr>
                <w:rFonts w:eastAsia="Times New Roman" w:cs="Times New Roman"/>
                <w:b/>
                <w:color w:val="000000"/>
                <w:sz w:val="16"/>
                <w:szCs w:val="16"/>
              </w:rPr>
            </w:pPr>
            <w:r w:rsidRPr="001834B3">
              <w:rPr>
                <w:rFonts w:eastAsia="Times New Roman" w:cs="Times New Roman"/>
                <w:b/>
                <w:color w:val="000000"/>
                <w:sz w:val="16"/>
                <w:szCs w:val="16"/>
              </w:rPr>
              <w:t>Loans Guarantees and Indemnities (required)</w:t>
            </w:r>
          </w:p>
          <w:p w:rsidR="00A00E59" w:rsidRPr="00C96FEE" w:rsidRDefault="00A00E59" w:rsidP="00B82E7E">
            <w:pPr>
              <w:spacing w:after="0" w:line="240" w:lineRule="auto"/>
              <w:rPr>
                <w:rFonts w:eastAsia="Times New Roman" w:cs="Times New Roman"/>
                <w:color w:val="000000"/>
                <w:sz w:val="16"/>
                <w:szCs w:val="16"/>
              </w:rPr>
            </w:pPr>
          </w:p>
        </w:tc>
        <w:tc>
          <w:tcPr>
            <w:tcW w:w="1529" w:type="dxa"/>
            <w:shd w:val="clear" w:color="auto" w:fill="FFFFFF" w:themeFill="background1"/>
          </w:tcPr>
          <w:p w:rsidR="00A00E59" w:rsidRPr="00C96FEE" w:rsidRDefault="00A00E59" w:rsidP="00B82E7E">
            <w:pPr>
              <w:spacing w:after="0" w:line="240" w:lineRule="auto"/>
              <w:rPr>
                <w:rFonts w:eastAsia="Times New Roman" w:cs="Times New Roman"/>
                <w:color w:val="000000"/>
                <w:sz w:val="16"/>
                <w:szCs w:val="16"/>
              </w:rPr>
            </w:pPr>
            <w:r>
              <w:rPr>
                <w:rFonts w:eastAsia="Times New Roman" w:cs="Times New Roman"/>
                <w:color w:val="000000"/>
                <w:sz w:val="16"/>
                <w:szCs w:val="16"/>
              </w:rPr>
              <w:t>Low</w:t>
            </w:r>
          </w:p>
        </w:tc>
        <w:tc>
          <w:tcPr>
            <w:tcW w:w="1334" w:type="dxa"/>
            <w:shd w:val="clear" w:color="auto" w:fill="FFFFFF" w:themeFill="background1"/>
          </w:tcPr>
          <w:p w:rsidR="00A00E59" w:rsidRPr="00C96FEE" w:rsidRDefault="00A00E59" w:rsidP="00B82E7E">
            <w:pPr>
              <w:spacing w:after="0" w:line="240" w:lineRule="auto"/>
              <w:rPr>
                <w:rFonts w:eastAsia="Times New Roman" w:cs="Times New Roman"/>
                <w:color w:val="000000"/>
                <w:sz w:val="16"/>
                <w:szCs w:val="16"/>
              </w:rPr>
            </w:pPr>
            <w:r>
              <w:rPr>
                <w:rFonts w:eastAsia="Times New Roman" w:cs="Times New Roman"/>
                <w:color w:val="000000"/>
                <w:sz w:val="16"/>
                <w:szCs w:val="16"/>
              </w:rPr>
              <w:t>Medium</w:t>
            </w:r>
          </w:p>
        </w:tc>
        <w:tc>
          <w:tcPr>
            <w:tcW w:w="4811" w:type="dxa"/>
            <w:shd w:val="clear" w:color="auto" w:fill="FFFFFF" w:themeFill="background1"/>
          </w:tcPr>
          <w:p w:rsidR="00A00E59" w:rsidRPr="00C96FEE" w:rsidRDefault="00A00E59" w:rsidP="00B82E7E">
            <w:pPr>
              <w:spacing w:after="0" w:line="240" w:lineRule="auto"/>
              <w:rPr>
                <w:rFonts w:eastAsia="Times New Roman" w:cs="Times New Roman"/>
                <w:color w:val="000000"/>
                <w:sz w:val="16"/>
                <w:szCs w:val="16"/>
              </w:rPr>
            </w:pPr>
            <w:r w:rsidRPr="00C96FEE">
              <w:rPr>
                <w:rFonts w:eastAsia="Times New Roman" w:cs="Times New Roman"/>
                <w:color w:val="000000"/>
                <w:sz w:val="16"/>
                <w:szCs w:val="16"/>
              </w:rPr>
              <w:t>Council does not loan to members or provide guarantees</w:t>
            </w:r>
            <w:r>
              <w:rPr>
                <w:rFonts w:eastAsia="Times New Roman" w:cs="Times New Roman"/>
                <w:color w:val="000000"/>
                <w:sz w:val="16"/>
                <w:szCs w:val="16"/>
              </w:rPr>
              <w:t xml:space="preserve"> until developing rules around loans, guarantees, and indemnities, according to the FAL.</w:t>
            </w:r>
          </w:p>
        </w:tc>
        <w:tc>
          <w:tcPr>
            <w:tcW w:w="1271" w:type="dxa"/>
            <w:shd w:val="clear" w:color="auto" w:fill="FFFFFF" w:themeFill="background1"/>
          </w:tcPr>
          <w:p w:rsidR="00A00E59" w:rsidRPr="00C96FEE" w:rsidRDefault="00A00E59" w:rsidP="00B82E7E">
            <w:pPr>
              <w:spacing w:after="0" w:line="240" w:lineRule="auto"/>
              <w:rPr>
                <w:rFonts w:eastAsia="Times New Roman" w:cs="Times New Roman"/>
                <w:color w:val="000000"/>
                <w:sz w:val="16"/>
                <w:szCs w:val="16"/>
              </w:rPr>
            </w:pPr>
          </w:p>
        </w:tc>
        <w:tc>
          <w:tcPr>
            <w:tcW w:w="1686" w:type="dxa"/>
            <w:shd w:val="clear" w:color="auto" w:fill="FFFFFF" w:themeFill="background1"/>
          </w:tcPr>
          <w:p w:rsidR="00A00E59" w:rsidRPr="00C96FEE" w:rsidRDefault="00A00E59" w:rsidP="00B82E7E">
            <w:pPr>
              <w:spacing w:after="0" w:line="240" w:lineRule="auto"/>
              <w:rPr>
                <w:rFonts w:eastAsia="Times New Roman" w:cs="Times New Roman"/>
                <w:color w:val="000000"/>
                <w:sz w:val="16"/>
                <w:szCs w:val="16"/>
              </w:rPr>
            </w:pPr>
          </w:p>
        </w:tc>
      </w:tr>
      <w:tr w:rsidR="00A00E59" w:rsidRPr="00C96FEE" w:rsidTr="00B82E7E">
        <w:trPr>
          <w:trHeight w:val="495"/>
        </w:trPr>
        <w:tc>
          <w:tcPr>
            <w:tcW w:w="422" w:type="dxa"/>
            <w:tcBorders>
              <w:bottom w:val="single" w:sz="4" w:space="0" w:color="auto"/>
            </w:tcBorders>
            <w:shd w:val="clear" w:color="auto" w:fill="FFFFFF" w:themeFill="background1"/>
          </w:tcPr>
          <w:p w:rsidR="00A00E59" w:rsidRPr="00A00E59" w:rsidRDefault="00A00E59" w:rsidP="00A00E59">
            <w:pPr>
              <w:spacing w:after="0" w:line="240" w:lineRule="auto"/>
              <w:ind w:left="360"/>
              <w:rPr>
                <w:rFonts w:eastAsia="Times New Roman" w:cs="Times New Roman"/>
                <w:color w:val="000000"/>
                <w:sz w:val="16"/>
                <w:szCs w:val="16"/>
              </w:rPr>
            </w:pPr>
          </w:p>
        </w:tc>
        <w:tc>
          <w:tcPr>
            <w:tcW w:w="2692" w:type="dxa"/>
            <w:tcBorders>
              <w:bottom w:val="single" w:sz="4" w:space="0" w:color="auto"/>
            </w:tcBorders>
            <w:shd w:val="clear" w:color="auto" w:fill="FFFFFF" w:themeFill="background1"/>
          </w:tcPr>
          <w:p w:rsidR="00A00E59" w:rsidRPr="00C96FEE" w:rsidRDefault="00A00E59" w:rsidP="00B82E7E">
            <w:pPr>
              <w:spacing w:after="0" w:line="240" w:lineRule="auto"/>
              <w:rPr>
                <w:rFonts w:eastAsia="Times New Roman" w:cs="Times New Roman"/>
                <w:color w:val="000000"/>
                <w:sz w:val="16"/>
                <w:szCs w:val="16"/>
              </w:rPr>
            </w:pPr>
            <w:r w:rsidRPr="00C96FEE">
              <w:rPr>
                <w:rFonts w:eastAsia="Times New Roman" w:cs="Times New Roman"/>
                <w:color w:val="000000"/>
                <w:sz w:val="16"/>
                <w:szCs w:val="16"/>
              </w:rPr>
              <w:t>Council does not enforce or have rules to govern loans, guarantees, or indemnities, according to the FAL</w:t>
            </w:r>
          </w:p>
        </w:tc>
        <w:tc>
          <w:tcPr>
            <w:tcW w:w="1529" w:type="dxa"/>
            <w:tcBorders>
              <w:bottom w:val="single" w:sz="4" w:space="0" w:color="auto"/>
            </w:tcBorders>
            <w:shd w:val="clear" w:color="auto" w:fill="FFFFFF" w:themeFill="background1"/>
          </w:tcPr>
          <w:p w:rsidR="00A00E59" w:rsidRPr="00C96FEE" w:rsidRDefault="00A00E59" w:rsidP="00B82E7E">
            <w:pPr>
              <w:spacing w:after="0" w:line="240" w:lineRule="auto"/>
              <w:rPr>
                <w:rFonts w:eastAsia="Times New Roman" w:cs="Times New Roman"/>
                <w:color w:val="000000"/>
                <w:sz w:val="16"/>
                <w:szCs w:val="16"/>
              </w:rPr>
            </w:pPr>
          </w:p>
        </w:tc>
        <w:tc>
          <w:tcPr>
            <w:tcW w:w="1334" w:type="dxa"/>
            <w:tcBorders>
              <w:bottom w:val="single" w:sz="4" w:space="0" w:color="auto"/>
            </w:tcBorders>
            <w:shd w:val="clear" w:color="auto" w:fill="FFFFFF" w:themeFill="background1"/>
          </w:tcPr>
          <w:p w:rsidR="00A00E59" w:rsidRPr="00C96FEE" w:rsidRDefault="00A00E59" w:rsidP="00B82E7E">
            <w:pPr>
              <w:spacing w:after="0" w:line="240" w:lineRule="auto"/>
              <w:rPr>
                <w:rFonts w:eastAsia="Times New Roman" w:cs="Times New Roman"/>
                <w:color w:val="000000"/>
                <w:sz w:val="16"/>
                <w:szCs w:val="16"/>
              </w:rPr>
            </w:pPr>
          </w:p>
        </w:tc>
        <w:tc>
          <w:tcPr>
            <w:tcW w:w="4811" w:type="dxa"/>
            <w:tcBorders>
              <w:bottom w:val="single" w:sz="4" w:space="0" w:color="auto"/>
            </w:tcBorders>
            <w:shd w:val="clear" w:color="auto" w:fill="FFFFFF" w:themeFill="background1"/>
          </w:tcPr>
          <w:p w:rsidR="00A00E59" w:rsidRPr="00C96FEE" w:rsidRDefault="00A00E59" w:rsidP="00B82E7E">
            <w:pPr>
              <w:spacing w:after="0" w:line="240" w:lineRule="auto"/>
              <w:rPr>
                <w:rFonts w:eastAsia="Times New Roman" w:cs="Times New Roman"/>
                <w:color w:val="000000"/>
                <w:sz w:val="16"/>
                <w:szCs w:val="16"/>
              </w:rPr>
            </w:pPr>
          </w:p>
        </w:tc>
        <w:tc>
          <w:tcPr>
            <w:tcW w:w="1271" w:type="dxa"/>
            <w:tcBorders>
              <w:bottom w:val="single" w:sz="4" w:space="0" w:color="auto"/>
            </w:tcBorders>
            <w:shd w:val="clear" w:color="auto" w:fill="FFFFFF" w:themeFill="background1"/>
          </w:tcPr>
          <w:p w:rsidR="00A00E59" w:rsidRPr="00C96FEE" w:rsidRDefault="00A00E59" w:rsidP="00B82E7E">
            <w:pPr>
              <w:spacing w:after="0" w:line="240" w:lineRule="auto"/>
              <w:rPr>
                <w:rFonts w:eastAsia="Times New Roman" w:cs="Times New Roman"/>
                <w:color w:val="000000"/>
                <w:sz w:val="16"/>
                <w:szCs w:val="16"/>
              </w:rPr>
            </w:pPr>
          </w:p>
        </w:tc>
        <w:tc>
          <w:tcPr>
            <w:tcW w:w="1686" w:type="dxa"/>
            <w:tcBorders>
              <w:bottom w:val="single" w:sz="4" w:space="0" w:color="auto"/>
            </w:tcBorders>
            <w:shd w:val="clear" w:color="auto" w:fill="FFFFFF" w:themeFill="background1"/>
          </w:tcPr>
          <w:p w:rsidR="00A00E59" w:rsidRPr="00C96FEE" w:rsidRDefault="00A00E59" w:rsidP="00B82E7E">
            <w:pPr>
              <w:spacing w:after="0" w:line="240" w:lineRule="auto"/>
              <w:rPr>
                <w:rFonts w:eastAsia="Times New Roman" w:cs="Times New Roman"/>
                <w:color w:val="000000"/>
                <w:sz w:val="16"/>
                <w:szCs w:val="16"/>
              </w:rPr>
            </w:pPr>
          </w:p>
        </w:tc>
      </w:tr>
      <w:tr w:rsidR="00A00E59" w:rsidRPr="00C96FEE" w:rsidTr="00B82E7E">
        <w:trPr>
          <w:trHeight w:val="702"/>
        </w:trPr>
        <w:tc>
          <w:tcPr>
            <w:tcW w:w="422"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Pr="00A00E59" w:rsidRDefault="00A00E59" w:rsidP="00A00E59">
            <w:pPr>
              <w:spacing w:after="0" w:line="240" w:lineRule="auto"/>
              <w:ind w:left="360"/>
              <w:rPr>
                <w:rFonts w:eastAsia="Times New Roman" w:cs="Times New Roman"/>
                <w:color w:val="000000"/>
                <w:sz w:val="16"/>
                <w:szCs w:val="16"/>
              </w:rPr>
            </w:pPr>
            <w:r>
              <w:rPr>
                <w:rFonts w:eastAsia="Times New Roman" w:cs="Times New Roman"/>
                <w:color w:val="000000"/>
                <w:sz w:val="16"/>
                <w:szCs w:val="16"/>
              </w:rPr>
              <w:t>3.</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Default="00A00E59" w:rsidP="00B82E7E">
            <w:pPr>
              <w:spacing w:after="0" w:line="240" w:lineRule="auto"/>
              <w:rPr>
                <w:rFonts w:eastAsia="Times New Roman" w:cs="Times New Roman"/>
                <w:b/>
                <w:color w:val="000000"/>
                <w:sz w:val="16"/>
                <w:szCs w:val="16"/>
              </w:rPr>
            </w:pPr>
            <w:r w:rsidRPr="001834B3">
              <w:rPr>
                <w:rFonts w:eastAsia="Times New Roman" w:cs="Times New Roman"/>
                <w:b/>
                <w:color w:val="000000"/>
                <w:sz w:val="16"/>
                <w:szCs w:val="16"/>
              </w:rPr>
              <w:t>Insurance (required)</w:t>
            </w:r>
          </w:p>
          <w:p w:rsidR="00A00E59" w:rsidRDefault="00A00E59" w:rsidP="00B82E7E">
            <w:pPr>
              <w:spacing w:after="0" w:line="240" w:lineRule="auto"/>
              <w:rPr>
                <w:rFonts w:eastAsia="Times New Roman" w:cs="Times New Roman"/>
                <w:b/>
                <w:color w:val="000000"/>
                <w:sz w:val="16"/>
                <w:szCs w:val="16"/>
              </w:rPr>
            </w:pPr>
          </w:p>
          <w:p w:rsidR="00A00E59" w:rsidRPr="00C96FEE" w:rsidRDefault="00A00E59" w:rsidP="00B82E7E">
            <w:pPr>
              <w:spacing w:after="0" w:line="240" w:lineRule="auto"/>
              <w:rPr>
                <w:rFonts w:eastAsia="Times New Roman" w:cs="Times New Roman"/>
                <w:color w:val="000000"/>
                <w:sz w:val="16"/>
                <w:szCs w:val="16"/>
              </w:rPr>
            </w:pPr>
            <w:r>
              <w:rPr>
                <w:rFonts w:eastAsia="Times New Roman" w:cs="Times New Roman"/>
                <w:color w:val="000000"/>
                <w:sz w:val="16"/>
                <w:szCs w:val="16"/>
              </w:rPr>
              <w:t>No documented or</w:t>
            </w:r>
            <w:r w:rsidRPr="00C96FEE">
              <w:rPr>
                <w:rFonts w:eastAsia="Times New Roman" w:cs="Times New Roman"/>
                <w:color w:val="000000"/>
                <w:sz w:val="16"/>
                <w:szCs w:val="16"/>
              </w:rPr>
              <w:t xml:space="preserve"> appropriate insurance coverage</w:t>
            </w:r>
          </w:p>
        </w:tc>
        <w:tc>
          <w:tcPr>
            <w:tcW w:w="1529"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Pr="00C96FEE" w:rsidRDefault="00A00E59" w:rsidP="00B82E7E">
            <w:pPr>
              <w:spacing w:after="0" w:line="240" w:lineRule="auto"/>
              <w:rPr>
                <w:rFonts w:eastAsia="Times New Roman" w:cs="Times New Roman"/>
                <w:color w:val="000000"/>
                <w:sz w:val="16"/>
                <w:szCs w:val="16"/>
              </w:rPr>
            </w:pPr>
            <w:r>
              <w:rPr>
                <w:rFonts w:eastAsia="Times New Roman" w:cs="Times New Roman"/>
                <w:color w:val="000000"/>
                <w:sz w:val="16"/>
                <w:szCs w:val="16"/>
              </w:rPr>
              <w:t>Medium</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Pr="00C96FEE" w:rsidRDefault="00A00E59" w:rsidP="00B82E7E">
            <w:pPr>
              <w:spacing w:after="0" w:line="240" w:lineRule="auto"/>
              <w:rPr>
                <w:rFonts w:eastAsia="Times New Roman" w:cs="Times New Roman"/>
                <w:color w:val="000000"/>
                <w:sz w:val="16"/>
                <w:szCs w:val="16"/>
              </w:rPr>
            </w:pPr>
            <w:r>
              <w:rPr>
                <w:rFonts w:eastAsia="Times New Roman" w:cs="Times New Roman"/>
                <w:color w:val="000000"/>
                <w:sz w:val="16"/>
                <w:szCs w:val="16"/>
              </w:rPr>
              <w:t>Low</w:t>
            </w:r>
          </w:p>
        </w:tc>
        <w:tc>
          <w:tcPr>
            <w:tcW w:w="4811"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Pr="00C96FEE" w:rsidRDefault="00A00E59" w:rsidP="00B82E7E">
            <w:pPr>
              <w:spacing w:after="0" w:line="240" w:lineRule="auto"/>
              <w:rPr>
                <w:rFonts w:eastAsia="Times New Roman" w:cs="Times New Roman"/>
                <w:color w:val="000000"/>
                <w:sz w:val="16"/>
                <w:szCs w:val="16"/>
              </w:rPr>
            </w:pPr>
            <w:r w:rsidRPr="00C96FEE">
              <w:rPr>
                <w:rFonts w:eastAsia="Times New Roman" w:cs="Times New Roman"/>
                <w:color w:val="000000"/>
                <w:sz w:val="16"/>
                <w:szCs w:val="16"/>
              </w:rPr>
              <w:t xml:space="preserve">Insurance policy </w:t>
            </w:r>
            <w:r>
              <w:rPr>
                <w:rFonts w:eastAsia="Times New Roman" w:cs="Times New Roman"/>
                <w:color w:val="000000"/>
                <w:sz w:val="16"/>
                <w:szCs w:val="16"/>
              </w:rPr>
              <w:t xml:space="preserve">instated and </w:t>
            </w:r>
            <w:r w:rsidRPr="00C96FEE">
              <w:rPr>
                <w:rFonts w:eastAsia="Times New Roman" w:cs="Times New Roman"/>
                <w:color w:val="000000"/>
                <w:sz w:val="16"/>
                <w:szCs w:val="16"/>
              </w:rPr>
              <w:t>reviewed every year.</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Pr="00C96FEE" w:rsidRDefault="00A00E59" w:rsidP="00B82E7E">
            <w:pPr>
              <w:spacing w:after="0" w:line="240" w:lineRule="auto"/>
              <w:rPr>
                <w:rFonts w:eastAsia="Times New Roman" w:cs="Times New Roman"/>
                <w:color w:val="000000"/>
                <w:sz w:val="16"/>
                <w:szCs w:val="16"/>
              </w:rPr>
            </w:pP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Pr="00C96FEE" w:rsidRDefault="00A00E59" w:rsidP="00B82E7E">
            <w:pPr>
              <w:spacing w:after="0" w:line="240" w:lineRule="auto"/>
              <w:rPr>
                <w:rFonts w:eastAsia="Times New Roman" w:cs="Times New Roman"/>
                <w:color w:val="000000"/>
                <w:sz w:val="16"/>
                <w:szCs w:val="16"/>
              </w:rPr>
            </w:pPr>
          </w:p>
        </w:tc>
      </w:tr>
      <w:tr w:rsidR="00A00E59" w:rsidRPr="00C96FEE" w:rsidTr="00B82E7E">
        <w:trPr>
          <w:trHeight w:val="702"/>
        </w:trPr>
        <w:tc>
          <w:tcPr>
            <w:tcW w:w="422"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Pr="00A00E59" w:rsidRDefault="00A00E59" w:rsidP="00A00E59">
            <w:pPr>
              <w:spacing w:after="0" w:line="240" w:lineRule="auto"/>
              <w:ind w:left="360"/>
              <w:rPr>
                <w:rFonts w:eastAsia="Times New Roman" w:cs="Times New Roman"/>
                <w:color w:val="000000"/>
                <w:sz w:val="16"/>
                <w:szCs w:val="16"/>
              </w:rPr>
            </w:pPr>
            <w:r>
              <w:rPr>
                <w:rFonts w:eastAsia="Times New Roman" w:cs="Times New Roman"/>
                <w:color w:val="000000"/>
                <w:sz w:val="16"/>
                <w:szCs w:val="16"/>
              </w:rPr>
              <w:t>4.</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Default="00A00E59" w:rsidP="00B82E7E">
            <w:pPr>
              <w:spacing w:after="0" w:line="240" w:lineRule="auto"/>
              <w:rPr>
                <w:rFonts w:eastAsia="Times New Roman" w:cs="Times New Roman"/>
                <w:b/>
                <w:color w:val="000000"/>
                <w:sz w:val="16"/>
                <w:szCs w:val="16"/>
              </w:rPr>
            </w:pPr>
            <w:r w:rsidRPr="001834B3">
              <w:rPr>
                <w:rFonts w:eastAsia="Times New Roman" w:cs="Times New Roman"/>
                <w:b/>
                <w:color w:val="000000"/>
                <w:sz w:val="16"/>
                <w:szCs w:val="16"/>
              </w:rPr>
              <w:t>Emergencies (required)</w:t>
            </w:r>
          </w:p>
          <w:p w:rsidR="00A00E59" w:rsidRDefault="00A00E59" w:rsidP="00B82E7E">
            <w:pPr>
              <w:spacing w:after="0" w:line="240" w:lineRule="auto"/>
              <w:rPr>
                <w:rFonts w:eastAsia="Times New Roman" w:cs="Times New Roman"/>
                <w:b/>
                <w:color w:val="000000"/>
                <w:sz w:val="16"/>
                <w:szCs w:val="16"/>
              </w:rPr>
            </w:pPr>
          </w:p>
          <w:p w:rsidR="00A00E59" w:rsidRPr="00C96FEE" w:rsidRDefault="00A00E59" w:rsidP="00B82E7E">
            <w:pPr>
              <w:spacing w:after="0" w:line="240" w:lineRule="auto"/>
              <w:rPr>
                <w:rFonts w:eastAsia="Times New Roman" w:cs="Times New Roman"/>
                <w:color w:val="000000"/>
                <w:sz w:val="16"/>
                <w:szCs w:val="16"/>
              </w:rPr>
            </w:pPr>
            <w:r>
              <w:rPr>
                <w:rFonts w:eastAsia="Times New Roman" w:cs="Times New Roman"/>
                <w:color w:val="000000"/>
                <w:sz w:val="16"/>
                <w:szCs w:val="16"/>
              </w:rPr>
              <w:t>No</w:t>
            </w:r>
            <w:r w:rsidRPr="00C96FEE">
              <w:rPr>
                <w:rFonts w:eastAsia="Times New Roman" w:cs="Times New Roman"/>
                <w:color w:val="000000"/>
                <w:sz w:val="16"/>
                <w:szCs w:val="16"/>
              </w:rPr>
              <w:t xml:space="preserve"> emergency and contingency planning</w:t>
            </w:r>
          </w:p>
        </w:tc>
        <w:tc>
          <w:tcPr>
            <w:tcW w:w="1529"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Pr="00C96FEE" w:rsidRDefault="00A00E59" w:rsidP="00B82E7E">
            <w:pPr>
              <w:spacing w:after="0" w:line="240" w:lineRule="auto"/>
              <w:rPr>
                <w:rFonts w:eastAsia="Times New Roman" w:cs="Times New Roman"/>
                <w:color w:val="000000"/>
                <w:sz w:val="16"/>
                <w:szCs w:val="16"/>
              </w:rPr>
            </w:pPr>
            <w:r>
              <w:rPr>
                <w:rFonts w:eastAsia="Times New Roman" w:cs="Times New Roman"/>
                <w:color w:val="000000"/>
                <w:sz w:val="16"/>
                <w:szCs w:val="16"/>
              </w:rPr>
              <w:t>High</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Pr="00C96FEE" w:rsidRDefault="00A00E59" w:rsidP="00B82E7E">
            <w:pPr>
              <w:spacing w:after="0" w:line="240" w:lineRule="auto"/>
              <w:rPr>
                <w:rFonts w:eastAsia="Times New Roman" w:cs="Times New Roman"/>
                <w:color w:val="000000"/>
                <w:sz w:val="16"/>
                <w:szCs w:val="16"/>
              </w:rPr>
            </w:pPr>
            <w:r>
              <w:rPr>
                <w:rFonts w:eastAsia="Times New Roman" w:cs="Times New Roman"/>
                <w:color w:val="000000"/>
                <w:sz w:val="16"/>
                <w:szCs w:val="16"/>
              </w:rPr>
              <w:t>Medium</w:t>
            </w:r>
          </w:p>
        </w:tc>
        <w:tc>
          <w:tcPr>
            <w:tcW w:w="4811"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Pr="00C96FEE" w:rsidRDefault="00A00E59" w:rsidP="00B82E7E">
            <w:pPr>
              <w:spacing w:after="0" w:line="240" w:lineRule="auto"/>
              <w:rPr>
                <w:rFonts w:eastAsia="Times New Roman" w:cs="Times New Roman"/>
                <w:color w:val="000000"/>
                <w:sz w:val="16"/>
                <w:szCs w:val="16"/>
              </w:rPr>
            </w:pPr>
            <w:r>
              <w:rPr>
                <w:rFonts w:eastAsia="Times New Roman" w:cs="Times New Roman"/>
                <w:color w:val="000000"/>
                <w:sz w:val="16"/>
                <w:szCs w:val="16"/>
              </w:rPr>
              <w:t>Develop</w:t>
            </w:r>
            <w:r w:rsidRPr="00C96FEE">
              <w:rPr>
                <w:rFonts w:eastAsia="Times New Roman" w:cs="Times New Roman"/>
                <w:color w:val="000000"/>
                <w:sz w:val="16"/>
                <w:szCs w:val="16"/>
              </w:rPr>
              <w:t xml:space="preserve"> emergency plan. Have business continuity plan.</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Pr="00C96FEE" w:rsidRDefault="00A00E59" w:rsidP="00B82E7E">
            <w:pPr>
              <w:spacing w:after="0" w:line="240" w:lineRule="auto"/>
              <w:rPr>
                <w:rFonts w:eastAsia="Times New Roman" w:cs="Times New Roman"/>
                <w:color w:val="000000"/>
                <w:sz w:val="16"/>
                <w:szCs w:val="16"/>
              </w:rPr>
            </w:pP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Pr="00C96FEE" w:rsidRDefault="00A00E59" w:rsidP="00B82E7E">
            <w:pPr>
              <w:spacing w:after="0" w:line="240" w:lineRule="auto"/>
              <w:rPr>
                <w:rFonts w:eastAsia="Times New Roman" w:cs="Times New Roman"/>
                <w:color w:val="000000"/>
                <w:sz w:val="16"/>
                <w:szCs w:val="16"/>
              </w:rPr>
            </w:pPr>
          </w:p>
        </w:tc>
      </w:tr>
      <w:tr w:rsidR="00A00E59" w:rsidRPr="00C96FEE" w:rsidTr="00B82E7E">
        <w:trPr>
          <w:trHeight w:val="702"/>
        </w:trPr>
        <w:tc>
          <w:tcPr>
            <w:tcW w:w="422"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Pr="00A00E59" w:rsidRDefault="00A00E59" w:rsidP="00A00E59">
            <w:pPr>
              <w:spacing w:after="0" w:line="240" w:lineRule="auto"/>
              <w:ind w:left="360"/>
              <w:rPr>
                <w:rFonts w:eastAsia="Times New Roman" w:cs="Times New Roman"/>
                <w:color w:val="000000"/>
                <w:sz w:val="16"/>
                <w:szCs w:val="16"/>
              </w:rPr>
            </w:pPr>
            <w:r>
              <w:rPr>
                <w:rFonts w:eastAsia="Times New Roman" w:cs="Times New Roman"/>
                <w:color w:val="000000"/>
                <w:sz w:val="16"/>
                <w:szCs w:val="16"/>
              </w:rPr>
              <w:t>5.</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Default="00A00E59" w:rsidP="00B82E7E">
            <w:pPr>
              <w:spacing w:after="0" w:line="240" w:lineRule="auto"/>
              <w:rPr>
                <w:rFonts w:eastAsia="Times New Roman" w:cs="Times New Roman"/>
                <w:b/>
                <w:color w:val="000000"/>
                <w:sz w:val="16"/>
                <w:szCs w:val="16"/>
              </w:rPr>
            </w:pPr>
            <w:r w:rsidRPr="001834B3">
              <w:rPr>
                <w:rFonts w:eastAsia="Times New Roman" w:cs="Times New Roman"/>
                <w:b/>
                <w:color w:val="000000"/>
                <w:sz w:val="16"/>
                <w:szCs w:val="16"/>
              </w:rPr>
              <w:t>Financial Reporting (required)</w:t>
            </w:r>
          </w:p>
          <w:p w:rsidR="00A00E59" w:rsidRDefault="00A00E59" w:rsidP="00B82E7E">
            <w:pPr>
              <w:spacing w:after="0" w:line="240" w:lineRule="auto"/>
              <w:rPr>
                <w:rFonts w:eastAsia="Times New Roman" w:cs="Times New Roman"/>
                <w:b/>
                <w:color w:val="000000"/>
                <w:sz w:val="16"/>
                <w:szCs w:val="16"/>
              </w:rPr>
            </w:pPr>
          </w:p>
          <w:p w:rsidR="00A00E59" w:rsidRPr="00C96FEE" w:rsidRDefault="00A00E59" w:rsidP="00B82E7E">
            <w:pPr>
              <w:spacing w:after="0" w:line="240" w:lineRule="auto"/>
              <w:rPr>
                <w:rFonts w:eastAsia="Times New Roman" w:cs="Times New Roman"/>
                <w:color w:val="000000"/>
                <w:sz w:val="16"/>
                <w:szCs w:val="16"/>
              </w:rPr>
            </w:pPr>
            <w:r>
              <w:rPr>
                <w:rFonts w:eastAsia="Times New Roman" w:cs="Times New Roman"/>
                <w:color w:val="000000"/>
                <w:sz w:val="16"/>
                <w:szCs w:val="16"/>
              </w:rPr>
              <w:t>Lack of</w:t>
            </w:r>
            <w:r w:rsidRPr="00C96FEE">
              <w:rPr>
                <w:rFonts w:eastAsia="Times New Roman" w:cs="Times New Roman"/>
                <w:color w:val="000000"/>
                <w:sz w:val="16"/>
                <w:szCs w:val="16"/>
              </w:rPr>
              <w:t xml:space="preserve"> rules to govern financial management, according to the FAL</w:t>
            </w:r>
          </w:p>
        </w:tc>
        <w:tc>
          <w:tcPr>
            <w:tcW w:w="1529"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Pr="00C96FEE" w:rsidRDefault="00A00E59" w:rsidP="00B82E7E">
            <w:pPr>
              <w:spacing w:after="0" w:line="240" w:lineRule="auto"/>
              <w:rPr>
                <w:rFonts w:eastAsia="Times New Roman" w:cs="Times New Roman"/>
                <w:color w:val="000000"/>
                <w:sz w:val="16"/>
                <w:szCs w:val="16"/>
              </w:rPr>
            </w:pPr>
            <w:r>
              <w:rPr>
                <w:rFonts w:eastAsia="Times New Roman" w:cs="Times New Roman"/>
                <w:color w:val="000000"/>
                <w:sz w:val="16"/>
                <w:szCs w:val="16"/>
              </w:rPr>
              <w:t>Medium</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Pr="00C96FEE" w:rsidRDefault="00A00E59" w:rsidP="00B82E7E">
            <w:pPr>
              <w:spacing w:after="0" w:line="240" w:lineRule="auto"/>
              <w:rPr>
                <w:rFonts w:eastAsia="Times New Roman" w:cs="Times New Roman"/>
                <w:color w:val="000000"/>
                <w:sz w:val="16"/>
                <w:szCs w:val="16"/>
              </w:rPr>
            </w:pPr>
            <w:r>
              <w:rPr>
                <w:rFonts w:eastAsia="Times New Roman" w:cs="Times New Roman"/>
                <w:color w:val="000000"/>
                <w:sz w:val="16"/>
                <w:szCs w:val="16"/>
              </w:rPr>
              <w:t>Low</w:t>
            </w:r>
          </w:p>
        </w:tc>
        <w:tc>
          <w:tcPr>
            <w:tcW w:w="4811"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Pr="00C96FEE" w:rsidRDefault="00A00E59" w:rsidP="00B82E7E">
            <w:pPr>
              <w:spacing w:after="0" w:line="240" w:lineRule="auto"/>
              <w:rPr>
                <w:rFonts w:eastAsia="Times New Roman" w:cs="Times New Roman"/>
                <w:color w:val="000000"/>
                <w:sz w:val="16"/>
                <w:szCs w:val="16"/>
              </w:rPr>
            </w:pPr>
            <w:r w:rsidRPr="00C96FEE">
              <w:rPr>
                <w:rFonts w:eastAsia="Times New Roman" w:cs="Times New Roman"/>
                <w:color w:val="000000"/>
                <w:sz w:val="16"/>
                <w:szCs w:val="16"/>
              </w:rPr>
              <w:t xml:space="preserve">Have approved policies, </w:t>
            </w:r>
            <w:r>
              <w:rPr>
                <w:rFonts w:eastAsia="Times New Roman" w:cs="Times New Roman"/>
                <w:color w:val="000000"/>
                <w:sz w:val="16"/>
                <w:szCs w:val="16"/>
              </w:rPr>
              <w:t xml:space="preserve">according to the </w:t>
            </w:r>
            <w:r w:rsidRPr="00C96FEE">
              <w:rPr>
                <w:rFonts w:eastAsia="Times New Roman" w:cs="Times New Roman"/>
                <w:color w:val="000000"/>
                <w:sz w:val="16"/>
                <w:szCs w:val="16"/>
              </w:rPr>
              <w:t>FAL.</w:t>
            </w:r>
            <w:r>
              <w:rPr>
                <w:rFonts w:eastAsia="Times New Roman" w:cs="Times New Roman"/>
                <w:color w:val="000000"/>
                <w:sz w:val="16"/>
                <w:szCs w:val="16"/>
              </w:rPr>
              <w:t xml:space="preserve"> Enforce policies and require regular financial reporting.</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Pr="00C96FEE" w:rsidRDefault="00A00E59" w:rsidP="00B82E7E">
            <w:pPr>
              <w:spacing w:after="0" w:line="240" w:lineRule="auto"/>
              <w:rPr>
                <w:rFonts w:eastAsia="Times New Roman" w:cs="Times New Roman"/>
                <w:color w:val="000000"/>
                <w:sz w:val="16"/>
                <w:szCs w:val="16"/>
              </w:rPr>
            </w:pP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Pr="00C96FEE" w:rsidRDefault="00A00E59" w:rsidP="00B82E7E">
            <w:pPr>
              <w:spacing w:after="0" w:line="240" w:lineRule="auto"/>
              <w:rPr>
                <w:rFonts w:eastAsia="Times New Roman" w:cs="Times New Roman"/>
                <w:color w:val="000000"/>
                <w:sz w:val="16"/>
                <w:szCs w:val="16"/>
              </w:rPr>
            </w:pPr>
          </w:p>
        </w:tc>
      </w:tr>
      <w:tr w:rsidR="00A00E59" w:rsidRPr="00C96FEE" w:rsidTr="00B82E7E">
        <w:trPr>
          <w:trHeight w:val="702"/>
        </w:trPr>
        <w:tc>
          <w:tcPr>
            <w:tcW w:w="422"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Pr="00A00E59" w:rsidRDefault="00A00E59" w:rsidP="00A00E59">
            <w:pPr>
              <w:spacing w:after="0" w:line="240" w:lineRule="auto"/>
              <w:ind w:left="360"/>
              <w:rPr>
                <w:rFonts w:eastAsia="Times New Roman" w:cs="Times New Roman"/>
                <w:color w:val="000000"/>
                <w:sz w:val="16"/>
                <w:szCs w:val="16"/>
              </w:rPr>
            </w:pPr>
            <w:r>
              <w:rPr>
                <w:rFonts w:eastAsia="Times New Roman" w:cs="Times New Roman"/>
                <w:color w:val="000000"/>
                <w:sz w:val="16"/>
                <w:szCs w:val="16"/>
              </w:rPr>
              <w:t>6.</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Default="00A00E59" w:rsidP="00B82E7E">
            <w:pPr>
              <w:spacing w:after="0" w:line="240" w:lineRule="auto"/>
              <w:rPr>
                <w:rFonts w:eastAsia="Times New Roman" w:cs="Times New Roman"/>
                <w:b/>
                <w:color w:val="000000"/>
                <w:sz w:val="16"/>
                <w:szCs w:val="16"/>
              </w:rPr>
            </w:pPr>
            <w:r w:rsidRPr="001834B3">
              <w:rPr>
                <w:rFonts w:eastAsia="Times New Roman" w:cs="Times New Roman"/>
                <w:b/>
                <w:color w:val="000000"/>
                <w:sz w:val="16"/>
                <w:szCs w:val="16"/>
              </w:rPr>
              <w:t>Fraud (required)</w:t>
            </w:r>
          </w:p>
          <w:p w:rsidR="00A00E59" w:rsidRDefault="00A00E59" w:rsidP="00B82E7E">
            <w:pPr>
              <w:spacing w:after="0" w:line="240" w:lineRule="auto"/>
              <w:rPr>
                <w:rFonts w:eastAsia="Times New Roman" w:cs="Times New Roman"/>
                <w:b/>
                <w:color w:val="000000"/>
                <w:sz w:val="16"/>
                <w:szCs w:val="16"/>
              </w:rPr>
            </w:pPr>
          </w:p>
          <w:p w:rsidR="00A00E59" w:rsidRPr="001834B3" w:rsidRDefault="00A00E59" w:rsidP="00B82E7E">
            <w:pPr>
              <w:spacing w:after="0" w:line="240" w:lineRule="auto"/>
              <w:rPr>
                <w:rFonts w:eastAsia="Times New Roman" w:cs="Times New Roman"/>
                <w:b/>
                <w:color w:val="000000"/>
                <w:sz w:val="16"/>
                <w:szCs w:val="16"/>
              </w:rPr>
            </w:pPr>
          </w:p>
        </w:tc>
        <w:tc>
          <w:tcPr>
            <w:tcW w:w="1529"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Pr="00C96FEE" w:rsidRDefault="00A00E59" w:rsidP="00B82E7E">
            <w:pPr>
              <w:spacing w:after="0" w:line="240" w:lineRule="auto"/>
              <w:rPr>
                <w:rFonts w:eastAsia="Times New Roman" w:cs="Times New Roman"/>
                <w:color w:val="000000"/>
                <w:sz w:val="16"/>
                <w:szCs w:val="16"/>
              </w:rPr>
            </w:pPr>
            <w:r>
              <w:rPr>
                <w:rFonts w:eastAsia="Times New Roman" w:cs="Times New Roman"/>
                <w:color w:val="000000"/>
                <w:sz w:val="16"/>
                <w:szCs w:val="16"/>
              </w:rPr>
              <w:t>Medium</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Pr="00C96FEE" w:rsidRDefault="00A00E59" w:rsidP="00B82E7E">
            <w:pPr>
              <w:spacing w:after="0" w:line="240" w:lineRule="auto"/>
              <w:rPr>
                <w:rFonts w:eastAsia="Times New Roman" w:cs="Times New Roman"/>
                <w:color w:val="000000"/>
                <w:sz w:val="16"/>
                <w:szCs w:val="16"/>
              </w:rPr>
            </w:pPr>
            <w:r>
              <w:rPr>
                <w:rFonts w:eastAsia="Times New Roman" w:cs="Times New Roman"/>
                <w:color w:val="000000"/>
                <w:sz w:val="16"/>
                <w:szCs w:val="16"/>
              </w:rPr>
              <w:t>Low</w:t>
            </w:r>
          </w:p>
        </w:tc>
        <w:tc>
          <w:tcPr>
            <w:tcW w:w="4811"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Pr="00C96FEE" w:rsidRDefault="00A00E59" w:rsidP="00B82E7E">
            <w:pPr>
              <w:spacing w:after="0" w:line="240" w:lineRule="auto"/>
              <w:rPr>
                <w:rFonts w:eastAsia="Times New Roman" w:cs="Times New Roman"/>
                <w:color w:val="000000"/>
                <w:sz w:val="16"/>
                <w:szCs w:val="16"/>
              </w:rPr>
            </w:pPr>
            <w:r w:rsidRPr="00C96FEE">
              <w:rPr>
                <w:rFonts w:eastAsia="Times New Roman" w:cs="Times New Roman"/>
                <w:color w:val="000000"/>
                <w:sz w:val="16"/>
                <w:szCs w:val="16"/>
              </w:rPr>
              <w:t xml:space="preserve">Have approved policies, </w:t>
            </w:r>
            <w:r>
              <w:rPr>
                <w:rFonts w:eastAsia="Times New Roman" w:cs="Times New Roman"/>
                <w:color w:val="000000"/>
                <w:sz w:val="16"/>
                <w:szCs w:val="16"/>
              </w:rPr>
              <w:t>according to the FAL. Have FAC and have</w:t>
            </w:r>
            <w:r w:rsidRPr="00C96FEE">
              <w:rPr>
                <w:rFonts w:eastAsia="Times New Roman" w:cs="Times New Roman"/>
                <w:color w:val="000000"/>
                <w:sz w:val="16"/>
                <w:szCs w:val="16"/>
              </w:rPr>
              <w:t xml:space="preserve"> independent Board of Dire</w:t>
            </w:r>
            <w:r>
              <w:rPr>
                <w:rFonts w:eastAsia="Times New Roman" w:cs="Times New Roman"/>
                <w:color w:val="000000"/>
                <w:sz w:val="16"/>
                <w:szCs w:val="16"/>
              </w:rPr>
              <w:t>ctors for for-profit businesses.</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Pr="00C96FEE" w:rsidRDefault="00A00E59" w:rsidP="00B82E7E">
            <w:pPr>
              <w:spacing w:after="0" w:line="240" w:lineRule="auto"/>
              <w:rPr>
                <w:rFonts w:eastAsia="Times New Roman" w:cs="Times New Roman"/>
                <w:color w:val="000000"/>
                <w:sz w:val="16"/>
                <w:szCs w:val="16"/>
              </w:rPr>
            </w:pP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Pr="00C96FEE" w:rsidRDefault="00A00E59" w:rsidP="00B82E7E">
            <w:pPr>
              <w:spacing w:after="0" w:line="240" w:lineRule="auto"/>
              <w:rPr>
                <w:rFonts w:eastAsia="Times New Roman" w:cs="Times New Roman"/>
                <w:color w:val="000000"/>
                <w:sz w:val="16"/>
                <w:szCs w:val="16"/>
              </w:rPr>
            </w:pPr>
          </w:p>
        </w:tc>
      </w:tr>
      <w:tr w:rsidR="00A00E59" w:rsidRPr="00C96FEE" w:rsidTr="00B82E7E">
        <w:trPr>
          <w:trHeight w:val="702"/>
        </w:trPr>
        <w:tc>
          <w:tcPr>
            <w:tcW w:w="422"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Pr="00A00E59" w:rsidRDefault="00A00E59" w:rsidP="00A00E59">
            <w:pPr>
              <w:spacing w:after="0" w:line="240" w:lineRule="auto"/>
              <w:ind w:left="360"/>
              <w:rPr>
                <w:rFonts w:eastAsia="Times New Roman" w:cs="Times New Roman"/>
                <w:color w:val="000000"/>
                <w:sz w:val="16"/>
                <w:szCs w:val="16"/>
              </w:rPr>
            </w:pPr>
            <w:r>
              <w:rPr>
                <w:rFonts w:eastAsia="Times New Roman" w:cs="Times New Roman"/>
                <w:color w:val="000000"/>
                <w:sz w:val="16"/>
                <w:szCs w:val="16"/>
              </w:rPr>
              <w:lastRenderedPageBreak/>
              <w:t>7.</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Default="00A00E59" w:rsidP="00B82E7E">
            <w:pPr>
              <w:spacing w:after="0" w:line="240" w:lineRule="auto"/>
              <w:rPr>
                <w:rFonts w:eastAsia="Times New Roman" w:cs="Times New Roman"/>
                <w:b/>
                <w:color w:val="000000"/>
                <w:sz w:val="16"/>
                <w:szCs w:val="16"/>
              </w:rPr>
            </w:pPr>
            <w:r w:rsidRPr="001834B3">
              <w:rPr>
                <w:rFonts w:eastAsia="Times New Roman" w:cs="Times New Roman"/>
                <w:b/>
                <w:color w:val="000000"/>
                <w:sz w:val="16"/>
                <w:szCs w:val="16"/>
              </w:rPr>
              <w:t>Technology (required)</w:t>
            </w:r>
          </w:p>
          <w:p w:rsidR="00A00E59" w:rsidRDefault="00A00E59" w:rsidP="00B82E7E">
            <w:pPr>
              <w:spacing w:after="0" w:line="240" w:lineRule="auto"/>
              <w:rPr>
                <w:rFonts w:eastAsia="Times New Roman" w:cs="Times New Roman"/>
                <w:b/>
                <w:color w:val="000000"/>
                <w:sz w:val="16"/>
                <w:szCs w:val="16"/>
              </w:rPr>
            </w:pPr>
          </w:p>
          <w:p w:rsidR="00A00E59" w:rsidRPr="001834B3" w:rsidRDefault="00A00E59" w:rsidP="00B82E7E">
            <w:pPr>
              <w:spacing w:after="0" w:line="240" w:lineRule="auto"/>
              <w:rPr>
                <w:rFonts w:eastAsia="Times New Roman" w:cs="Times New Roman"/>
                <w:b/>
                <w:color w:val="000000"/>
                <w:sz w:val="16"/>
                <w:szCs w:val="16"/>
              </w:rPr>
            </w:pPr>
            <w:r>
              <w:rPr>
                <w:rFonts w:eastAsia="Times New Roman" w:cs="Times New Roman"/>
                <w:color w:val="000000"/>
                <w:sz w:val="16"/>
                <w:szCs w:val="16"/>
              </w:rPr>
              <w:t>Do not have</w:t>
            </w:r>
            <w:r w:rsidRPr="00C96FEE">
              <w:rPr>
                <w:rFonts w:eastAsia="Times New Roman" w:cs="Times New Roman"/>
                <w:color w:val="000000"/>
                <w:sz w:val="16"/>
                <w:szCs w:val="16"/>
              </w:rPr>
              <w:t xml:space="preserve"> appropriate information technology systems and controls</w:t>
            </w:r>
          </w:p>
        </w:tc>
        <w:tc>
          <w:tcPr>
            <w:tcW w:w="1529"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Pr="00C96FEE" w:rsidRDefault="00A00E59" w:rsidP="00B82E7E">
            <w:pPr>
              <w:spacing w:after="0" w:line="240" w:lineRule="auto"/>
              <w:rPr>
                <w:rFonts w:eastAsia="Times New Roman" w:cs="Times New Roman"/>
                <w:color w:val="000000"/>
                <w:sz w:val="16"/>
                <w:szCs w:val="16"/>
              </w:rPr>
            </w:pPr>
            <w:r>
              <w:rPr>
                <w:rFonts w:eastAsia="Times New Roman" w:cs="Times New Roman"/>
                <w:color w:val="000000"/>
                <w:sz w:val="16"/>
                <w:szCs w:val="16"/>
              </w:rPr>
              <w:t>Medium</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Pr="00C96FEE" w:rsidRDefault="00A00E59" w:rsidP="00B82E7E">
            <w:pPr>
              <w:spacing w:after="0" w:line="240" w:lineRule="auto"/>
              <w:rPr>
                <w:rFonts w:eastAsia="Times New Roman" w:cs="Times New Roman"/>
                <w:color w:val="000000"/>
                <w:sz w:val="16"/>
                <w:szCs w:val="16"/>
              </w:rPr>
            </w:pPr>
            <w:r>
              <w:rPr>
                <w:rFonts w:eastAsia="Times New Roman" w:cs="Times New Roman"/>
                <w:color w:val="000000"/>
                <w:sz w:val="16"/>
                <w:szCs w:val="16"/>
              </w:rPr>
              <w:t>Medium</w:t>
            </w:r>
          </w:p>
        </w:tc>
        <w:tc>
          <w:tcPr>
            <w:tcW w:w="4811"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Pr="00C96FEE" w:rsidRDefault="00A00E59" w:rsidP="00B82E7E">
            <w:pPr>
              <w:spacing w:after="0" w:line="240" w:lineRule="auto"/>
              <w:rPr>
                <w:rFonts w:eastAsia="Times New Roman" w:cs="Times New Roman"/>
                <w:color w:val="000000"/>
                <w:sz w:val="16"/>
                <w:szCs w:val="16"/>
              </w:rPr>
            </w:pPr>
            <w:r>
              <w:rPr>
                <w:rFonts w:eastAsia="Times New Roman" w:cs="Times New Roman"/>
                <w:color w:val="000000"/>
                <w:sz w:val="16"/>
                <w:szCs w:val="16"/>
              </w:rPr>
              <w:t>Outsource</w:t>
            </w:r>
            <w:r w:rsidRPr="00C96FEE">
              <w:rPr>
                <w:rFonts w:eastAsia="Times New Roman" w:cs="Times New Roman"/>
                <w:color w:val="000000"/>
                <w:sz w:val="16"/>
                <w:szCs w:val="16"/>
              </w:rPr>
              <w:t xml:space="preserve"> to IT service company </w:t>
            </w:r>
            <w:r>
              <w:rPr>
                <w:rFonts w:eastAsia="Times New Roman" w:cs="Times New Roman"/>
                <w:color w:val="000000"/>
                <w:sz w:val="16"/>
                <w:szCs w:val="16"/>
              </w:rPr>
              <w:t>and have them h</w:t>
            </w:r>
            <w:r w:rsidRPr="00C96FEE">
              <w:rPr>
                <w:rFonts w:eastAsia="Times New Roman" w:cs="Times New Roman"/>
                <w:color w:val="000000"/>
                <w:sz w:val="16"/>
                <w:szCs w:val="16"/>
              </w:rPr>
              <w:t>andle all network security and back-ups.</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Pr="00C96FEE" w:rsidRDefault="00A00E59" w:rsidP="00B82E7E">
            <w:pPr>
              <w:spacing w:after="0" w:line="240" w:lineRule="auto"/>
              <w:rPr>
                <w:rFonts w:eastAsia="Times New Roman" w:cs="Times New Roman"/>
                <w:color w:val="000000"/>
                <w:sz w:val="16"/>
                <w:szCs w:val="16"/>
              </w:rPr>
            </w:pP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Pr="00C96FEE" w:rsidRDefault="00A00E59" w:rsidP="00B82E7E">
            <w:pPr>
              <w:spacing w:after="0" w:line="240" w:lineRule="auto"/>
              <w:rPr>
                <w:rFonts w:eastAsia="Times New Roman" w:cs="Times New Roman"/>
                <w:color w:val="000000"/>
                <w:sz w:val="16"/>
                <w:szCs w:val="16"/>
              </w:rPr>
            </w:pPr>
          </w:p>
        </w:tc>
      </w:tr>
      <w:tr w:rsidR="00A00E59" w:rsidRPr="00C96FEE" w:rsidTr="00B82E7E">
        <w:trPr>
          <w:trHeight w:val="702"/>
        </w:trPr>
        <w:tc>
          <w:tcPr>
            <w:tcW w:w="422"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Pr="00A00E59" w:rsidRDefault="00A00E59" w:rsidP="00A00E59">
            <w:pPr>
              <w:spacing w:after="0" w:line="240" w:lineRule="auto"/>
              <w:ind w:left="360"/>
              <w:rPr>
                <w:rFonts w:eastAsia="Times New Roman" w:cs="Times New Roman"/>
                <w:color w:val="000000"/>
                <w:sz w:val="16"/>
                <w:szCs w:val="16"/>
              </w:rPr>
            </w:pPr>
            <w:r>
              <w:rPr>
                <w:rFonts w:eastAsia="Times New Roman" w:cs="Times New Roman"/>
                <w:color w:val="000000"/>
                <w:sz w:val="16"/>
                <w:szCs w:val="16"/>
              </w:rPr>
              <w:t>8.</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Default="00A00E59" w:rsidP="00B82E7E">
            <w:pPr>
              <w:spacing w:after="0" w:line="240" w:lineRule="auto"/>
              <w:rPr>
                <w:rFonts w:eastAsia="Times New Roman" w:cs="Times New Roman"/>
                <w:color w:val="000000"/>
                <w:sz w:val="16"/>
                <w:szCs w:val="16"/>
              </w:rPr>
            </w:pPr>
            <w:r w:rsidRPr="00291F19">
              <w:rPr>
                <w:rFonts w:eastAsia="Times New Roman" w:cs="Times New Roman"/>
                <w:color w:val="000000"/>
                <w:sz w:val="16"/>
                <w:szCs w:val="16"/>
              </w:rPr>
              <w:t>Grant funding dependence</w:t>
            </w:r>
          </w:p>
          <w:p w:rsidR="00A00E59" w:rsidRDefault="00A00E59" w:rsidP="00B82E7E">
            <w:pPr>
              <w:spacing w:after="0" w:line="240" w:lineRule="auto"/>
              <w:rPr>
                <w:rFonts w:eastAsia="Times New Roman" w:cs="Times New Roman"/>
                <w:color w:val="000000"/>
                <w:sz w:val="16"/>
                <w:szCs w:val="16"/>
              </w:rPr>
            </w:pPr>
          </w:p>
          <w:p w:rsidR="00A00E59" w:rsidRPr="001834B3" w:rsidRDefault="00A00E59" w:rsidP="00B82E7E">
            <w:pPr>
              <w:spacing w:after="0" w:line="240" w:lineRule="auto"/>
              <w:rPr>
                <w:rFonts w:eastAsia="Times New Roman" w:cs="Times New Roman"/>
                <w:b/>
                <w:color w:val="000000"/>
                <w:sz w:val="16"/>
                <w:szCs w:val="16"/>
              </w:rPr>
            </w:pPr>
            <w:r w:rsidRPr="00291F19">
              <w:rPr>
                <w:rFonts w:eastAsia="Times New Roman" w:cs="Times New Roman"/>
                <w:color w:val="000000"/>
                <w:sz w:val="16"/>
                <w:szCs w:val="16"/>
              </w:rPr>
              <w:t>Funding shortfall due to the grants  stopping</w:t>
            </w:r>
          </w:p>
        </w:tc>
        <w:tc>
          <w:tcPr>
            <w:tcW w:w="1529"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Default="00A00E59" w:rsidP="00B82E7E">
            <w:pPr>
              <w:spacing w:after="0" w:line="240" w:lineRule="auto"/>
              <w:rPr>
                <w:rFonts w:eastAsia="Times New Roman" w:cs="Times New Roman"/>
                <w:color w:val="000000"/>
                <w:sz w:val="16"/>
                <w:szCs w:val="16"/>
              </w:rPr>
            </w:pPr>
            <w:r>
              <w:rPr>
                <w:rFonts w:eastAsia="Times New Roman" w:cs="Times New Roman"/>
                <w:color w:val="000000"/>
                <w:sz w:val="16"/>
                <w:szCs w:val="16"/>
              </w:rPr>
              <w:t>Medium</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Default="00A00E59" w:rsidP="00B82E7E">
            <w:pPr>
              <w:spacing w:after="0" w:line="240" w:lineRule="auto"/>
              <w:rPr>
                <w:rFonts w:eastAsia="Times New Roman" w:cs="Times New Roman"/>
                <w:color w:val="000000"/>
                <w:sz w:val="16"/>
                <w:szCs w:val="16"/>
              </w:rPr>
            </w:pPr>
            <w:r>
              <w:rPr>
                <w:rFonts w:eastAsia="Times New Roman" w:cs="Times New Roman"/>
                <w:color w:val="000000"/>
                <w:sz w:val="16"/>
                <w:szCs w:val="16"/>
              </w:rPr>
              <w:t>Medium</w:t>
            </w:r>
          </w:p>
        </w:tc>
        <w:tc>
          <w:tcPr>
            <w:tcW w:w="4811"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Default="00A00E59" w:rsidP="00B82E7E">
            <w:pPr>
              <w:spacing w:after="0" w:line="240" w:lineRule="auto"/>
              <w:rPr>
                <w:rFonts w:eastAsia="Times New Roman" w:cs="Times New Roman"/>
                <w:color w:val="000000"/>
                <w:sz w:val="16"/>
                <w:szCs w:val="16"/>
              </w:rPr>
            </w:pPr>
            <w:r w:rsidRPr="00291F19">
              <w:rPr>
                <w:rFonts w:eastAsia="Times New Roman" w:cs="Times New Roman"/>
                <w:color w:val="000000"/>
                <w:sz w:val="16"/>
                <w:szCs w:val="16"/>
              </w:rPr>
              <w:t>Develop other ways to fund the programs and use a portion of OSR for core cultural programs.</w:t>
            </w:r>
          </w:p>
          <w:p w:rsidR="00A00E59" w:rsidRDefault="00A00E59" w:rsidP="00B82E7E">
            <w:pPr>
              <w:spacing w:after="0" w:line="240" w:lineRule="auto"/>
              <w:rPr>
                <w:rFonts w:eastAsia="Times New Roman" w:cs="Times New Roman"/>
                <w:color w:val="000000"/>
                <w:sz w:val="16"/>
                <w:szCs w:val="16"/>
              </w:rPr>
            </w:pP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Pr="00C96FEE" w:rsidRDefault="00A00E59" w:rsidP="00B82E7E">
            <w:pPr>
              <w:spacing w:after="0" w:line="240" w:lineRule="auto"/>
              <w:rPr>
                <w:rFonts w:eastAsia="Times New Roman" w:cs="Times New Roman"/>
                <w:color w:val="000000"/>
                <w:sz w:val="16"/>
                <w:szCs w:val="16"/>
              </w:rPr>
            </w:pP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Pr="00C96FEE" w:rsidRDefault="00A00E59" w:rsidP="00B82E7E">
            <w:pPr>
              <w:spacing w:after="0" w:line="240" w:lineRule="auto"/>
              <w:rPr>
                <w:rFonts w:eastAsia="Times New Roman" w:cs="Times New Roman"/>
                <w:color w:val="000000"/>
                <w:sz w:val="16"/>
                <w:szCs w:val="16"/>
              </w:rPr>
            </w:pPr>
          </w:p>
        </w:tc>
      </w:tr>
      <w:tr w:rsidR="00A00E59" w:rsidRPr="00C96FEE" w:rsidTr="00B82E7E">
        <w:trPr>
          <w:trHeight w:val="702"/>
        </w:trPr>
        <w:tc>
          <w:tcPr>
            <w:tcW w:w="422"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Pr="00A00E59" w:rsidRDefault="00A00E59" w:rsidP="00A00E59">
            <w:pPr>
              <w:spacing w:after="0" w:line="240" w:lineRule="auto"/>
              <w:ind w:left="360"/>
              <w:rPr>
                <w:rFonts w:eastAsia="Times New Roman" w:cs="Times New Roman"/>
                <w:color w:val="000000"/>
                <w:sz w:val="16"/>
                <w:szCs w:val="16"/>
              </w:rPr>
            </w:pPr>
            <w:r>
              <w:rPr>
                <w:rFonts w:eastAsia="Times New Roman" w:cs="Times New Roman"/>
                <w:color w:val="000000"/>
                <w:sz w:val="16"/>
                <w:szCs w:val="16"/>
              </w:rPr>
              <w:t>9.</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Default="00A00E59" w:rsidP="00B82E7E">
            <w:pPr>
              <w:spacing w:after="0" w:line="240" w:lineRule="auto"/>
              <w:rPr>
                <w:rFonts w:eastAsia="Times New Roman" w:cs="Times New Roman"/>
                <w:color w:val="000000"/>
                <w:sz w:val="16"/>
                <w:szCs w:val="16"/>
              </w:rPr>
            </w:pPr>
            <w:r w:rsidRPr="00291F19">
              <w:rPr>
                <w:rFonts w:eastAsia="Times New Roman" w:cs="Times New Roman"/>
                <w:color w:val="000000"/>
                <w:sz w:val="16"/>
                <w:szCs w:val="16"/>
              </w:rPr>
              <w:t>Language loss</w:t>
            </w:r>
          </w:p>
          <w:p w:rsidR="00A00E59" w:rsidRDefault="00A00E59" w:rsidP="00B82E7E">
            <w:pPr>
              <w:spacing w:after="0" w:line="240" w:lineRule="auto"/>
              <w:rPr>
                <w:rFonts w:eastAsia="Times New Roman" w:cs="Times New Roman"/>
                <w:color w:val="000000"/>
                <w:sz w:val="16"/>
                <w:szCs w:val="16"/>
              </w:rPr>
            </w:pPr>
          </w:p>
          <w:p w:rsidR="00A00E59" w:rsidRPr="00291F19" w:rsidRDefault="00A00E59" w:rsidP="00B82E7E">
            <w:pPr>
              <w:spacing w:after="0" w:line="240" w:lineRule="auto"/>
              <w:rPr>
                <w:rFonts w:eastAsia="Times New Roman" w:cs="Times New Roman"/>
                <w:color w:val="000000"/>
                <w:sz w:val="16"/>
                <w:szCs w:val="16"/>
              </w:rPr>
            </w:pPr>
            <w:r w:rsidRPr="008C185D">
              <w:rPr>
                <w:rFonts w:eastAsia="Times New Roman" w:cs="Times New Roman"/>
                <w:color w:val="000000"/>
                <w:sz w:val="16"/>
                <w:szCs w:val="16"/>
              </w:rPr>
              <w:t>Not recording our stories and language</w:t>
            </w:r>
          </w:p>
        </w:tc>
        <w:tc>
          <w:tcPr>
            <w:tcW w:w="1529"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Default="00A00E59" w:rsidP="00B82E7E">
            <w:pPr>
              <w:spacing w:after="0" w:line="240" w:lineRule="auto"/>
              <w:rPr>
                <w:rFonts w:eastAsia="Times New Roman" w:cs="Times New Roman"/>
                <w:color w:val="000000"/>
                <w:sz w:val="16"/>
                <w:szCs w:val="16"/>
              </w:rPr>
            </w:pPr>
            <w:r>
              <w:rPr>
                <w:rFonts w:eastAsia="Times New Roman" w:cs="Times New Roman"/>
                <w:color w:val="000000"/>
                <w:sz w:val="16"/>
                <w:szCs w:val="16"/>
              </w:rPr>
              <w:t>High</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Default="00A00E59" w:rsidP="00B82E7E">
            <w:pPr>
              <w:spacing w:after="0" w:line="240" w:lineRule="auto"/>
              <w:rPr>
                <w:rFonts w:eastAsia="Times New Roman" w:cs="Times New Roman"/>
                <w:color w:val="000000"/>
                <w:sz w:val="16"/>
                <w:szCs w:val="16"/>
              </w:rPr>
            </w:pPr>
            <w:r>
              <w:rPr>
                <w:rFonts w:eastAsia="Times New Roman" w:cs="Times New Roman"/>
                <w:color w:val="000000"/>
                <w:sz w:val="16"/>
                <w:szCs w:val="16"/>
              </w:rPr>
              <w:t>High</w:t>
            </w:r>
          </w:p>
        </w:tc>
        <w:tc>
          <w:tcPr>
            <w:tcW w:w="4811"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Default="00A00E59" w:rsidP="00B82E7E">
            <w:pPr>
              <w:spacing w:after="0" w:line="240" w:lineRule="auto"/>
              <w:rPr>
                <w:rFonts w:eastAsia="Times New Roman" w:cs="Times New Roman"/>
                <w:color w:val="000000"/>
                <w:sz w:val="16"/>
                <w:szCs w:val="16"/>
              </w:rPr>
            </w:pPr>
            <w:r w:rsidRPr="00291F19">
              <w:rPr>
                <w:rFonts w:eastAsia="Times New Roman" w:cs="Times New Roman"/>
                <w:color w:val="000000"/>
                <w:sz w:val="16"/>
                <w:szCs w:val="16"/>
              </w:rPr>
              <w:t>Language Project approved and in progress</w:t>
            </w:r>
          </w:p>
          <w:p w:rsidR="00A00E59" w:rsidRDefault="00A00E59" w:rsidP="00B82E7E">
            <w:pPr>
              <w:spacing w:after="0" w:line="240" w:lineRule="auto"/>
              <w:rPr>
                <w:rFonts w:eastAsia="Times New Roman" w:cs="Times New Roman"/>
                <w:color w:val="000000"/>
                <w:sz w:val="16"/>
                <w:szCs w:val="16"/>
              </w:rPr>
            </w:pP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Pr="00C96FEE" w:rsidRDefault="00A00E59" w:rsidP="00B82E7E">
            <w:pPr>
              <w:spacing w:after="0" w:line="240" w:lineRule="auto"/>
              <w:rPr>
                <w:rFonts w:eastAsia="Times New Roman" w:cs="Times New Roman"/>
                <w:color w:val="000000"/>
                <w:sz w:val="16"/>
                <w:szCs w:val="16"/>
              </w:rPr>
            </w:pP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Pr="00C96FEE" w:rsidRDefault="00A00E59" w:rsidP="00B82E7E">
            <w:pPr>
              <w:spacing w:after="0" w:line="240" w:lineRule="auto"/>
              <w:rPr>
                <w:rFonts w:eastAsia="Times New Roman" w:cs="Times New Roman"/>
                <w:color w:val="000000"/>
                <w:sz w:val="16"/>
                <w:szCs w:val="16"/>
              </w:rPr>
            </w:pPr>
          </w:p>
        </w:tc>
      </w:tr>
      <w:tr w:rsidR="00A00E59" w:rsidRPr="00C96FEE" w:rsidTr="00B82E7E">
        <w:trPr>
          <w:trHeight w:val="702"/>
        </w:trPr>
        <w:tc>
          <w:tcPr>
            <w:tcW w:w="422"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Pr="00A00E59" w:rsidRDefault="00A00E59" w:rsidP="00A00E59">
            <w:pPr>
              <w:spacing w:after="0" w:line="240" w:lineRule="auto"/>
              <w:ind w:left="360"/>
              <w:rPr>
                <w:rFonts w:eastAsia="Times New Roman" w:cs="Times New Roman"/>
                <w:color w:val="000000"/>
                <w:sz w:val="16"/>
                <w:szCs w:val="16"/>
              </w:rPr>
            </w:pPr>
            <w:r>
              <w:rPr>
                <w:rFonts w:eastAsia="Times New Roman" w:cs="Times New Roman"/>
                <w:color w:val="000000"/>
                <w:sz w:val="16"/>
                <w:szCs w:val="16"/>
              </w:rPr>
              <w:t>10.</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Default="00A00E59" w:rsidP="00B82E7E">
            <w:pPr>
              <w:spacing w:after="0" w:line="240" w:lineRule="auto"/>
              <w:rPr>
                <w:rFonts w:eastAsia="Times New Roman" w:cs="Times New Roman"/>
                <w:color w:val="000000"/>
                <w:sz w:val="16"/>
                <w:szCs w:val="16"/>
              </w:rPr>
            </w:pPr>
            <w:r w:rsidRPr="00291F19">
              <w:rPr>
                <w:rFonts w:eastAsia="Times New Roman" w:cs="Times New Roman"/>
                <w:color w:val="000000"/>
                <w:sz w:val="16"/>
                <w:szCs w:val="16"/>
              </w:rPr>
              <w:t>Knowledge loss</w:t>
            </w:r>
          </w:p>
          <w:p w:rsidR="00A00E59" w:rsidRDefault="00A00E59" w:rsidP="00B82E7E">
            <w:pPr>
              <w:spacing w:after="0" w:line="240" w:lineRule="auto"/>
              <w:rPr>
                <w:rFonts w:eastAsia="Times New Roman" w:cs="Times New Roman"/>
                <w:color w:val="000000"/>
                <w:sz w:val="16"/>
                <w:szCs w:val="16"/>
              </w:rPr>
            </w:pPr>
          </w:p>
          <w:p w:rsidR="00A00E59" w:rsidRPr="00291F19" w:rsidRDefault="00A00E59" w:rsidP="00B82E7E">
            <w:pPr>
              <w:spacing w:after="0" w:line="240" w:lineRule="auto"/>
              <w:rPr>
                <w:rFonts w:eastAsia="Times New Roman" w:cs="Times New Roman"/>
                <w:color w:val="000000"/>
                <w:sz w:val="16"/>
                <w:szCs w:val="16"/>
              </w:rPr>
            </w:pPr>
            <w:r w:rsidRPr="008C185D">
              <w:rPr>
                <w:rFonts w:eastAsia="Times New Roman" w:cs="Times New Roman"/>
                <w:color w:val="000000"/>
                <w:sz w:val="16"/>
                <w:szCs w:val="16"/>
              </w:rPr>
              <w:t>Lack of succession plans</w:t>
            </w:r>
          </w:p>
        </w:tc>
        <w:tc>
          <w:tcPr>
            <w:tcW w:w="1529"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Default="00A00E59" w:rsidP="00B82E7E">
            <w:pPr>
              <w:spacing w:after="0" w:line="240" w:lineRule="auto"/>
              <w:rPr>
                <w:rFonts w:eastAsia="Times New Roman" w:cs="Times New Roman"/>
                <w:color w:val="000000"/>
                <w:sz w:val="16"/>
                <w:szCs w:val="16"/>
              </w:rPr>
            </w:pPr>
            <w:r>
              <w:rPr>
                <w:rFonts w:eastAsia="Times New Roman" w:cs="Times New Roman"/>
                <w:color w:val="000000"/>
                <w:sz w:val="16"/>
                <w:szCs w:val="16"/>
              </w:rPr>
              <w:t>Medium</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Default="00A00E59" w:rsidP="00B82E7E">
            <w:pPr>
              <w:spacing w:after="0" w:line="240" w:lineRule="auto"/>
              <w:rPr>
                <w:rFonts w:eastAsia="Times New Roman" w:cs="Times New Roman"/>
                <w:color w:val="000000"/>
                <w:sz w:val="16"/>
                <w:szCs w:val="16"/>
              </w:rPr>
            </w:pPr>
            <w:r>
              <w:rPr>
                <w:rFonts w:eastAsia="Times New Roman" w:cs="Times New Roman"/>
                <w:color w:val="000000"/>
                <w:sz w:val="16"/>
                <w:szCs w:val="16"/>
              </w:rPr>
              <w:t>High</w:t>
            </w:r>
          </w:p>
        </w:tc>
        <w:tc>
          <w:tcPr>
            <w:tcW w:w="4811"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Default="00A00E59" w:rsidP="00B82E7E">
            <w:pPr>
              <w:spacing w:after="0" w:line="240" w:lineRule="auto"/>
              <w:rPr>
                <w:rFonts w:eastAsia="Times New Roman" w:cs="Times New Roman"/>
                <w:color w:val="000000"/>
                <w:sz w:val="16"/>
                <w:szCs w:val="16"/>
              </w:rPr>
            </w:pPr>
            <w:r>
              <w:rPr>
                <w:rFonts w:eastAsia="Times New Roman" w:cs="Times New Roman"/>
                <w:color w:val="000000"/>
                <w:sz w:val="16"/>
                <w:szCs w:val="16"/>
              </w:rPr>
              <w:t>Electronic content management; mentoring program; succession and recruitment planning</w:t>
            </w:r>
          </w:p>
          <w:p w:rsidR="00A00E59" w:rsidRPr="00291F19" w:rsidRDefault="00A00E59" w:rsidP="00B82E7E">
            <w:pPr>
              <w:spacing w:after="0" w:line="240" w:lineRule="auto"/>
              <w:rPr>
                <w:rFonts w:eastAsia="Times New Roman" w:cs="Times New Roman"/>
                <w:color w:val="000000"/>
                <w:sz w:val="16"/>
                <w:szCs w:val="16"/>
              </w:rPr>
            </w:pP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Pr="00C96FEE" w:rsidRDefault="00A00E59" w:rsidP="00B82E7E">
            <w:pPr>
              <w:spacing w:after="0" w:line="240" w:lineRule="auto"/>
              <w:rPr>
                <w:rFonts w:eastAsia="Times New Roman" w:cs="Times New Roman"/>
                <w:color w:val="000000"/>
                <w:sz w:val="16"/>
                <w:szCs w:val="16"/>
              </w:rPr>
            </w:pP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Pr="00C96FEE" w:rsidRDefault="00A00E59" w:rsidP="00B82E7E">
            <w:pPr>
              <w:spacing w:after="0" w:line="240" w:lineRule="auto"/>
              <w:rPr>
                <w:rFonts w:eastAsia="Times New Roman" w:cs="Times New Roman"/>
                <w:color w:val="000000"/>
                <w:sz w:val="16"/>
                <w:szCs w:val="16"/>
              </w:rPr>
            </w:pPr>
          </w:p>
        </w:tc>
      </w:tr>
      <w:tr w:rsidR="00A00E59" w:rsidRPr="00C96FEE" w:rsidTr="00B82E7E">
        <w:trPr>
          <w:trHeight w:val="702"/>
        </w:trPr>
        <w:tc>
          <w:tcPr>
            <w:tcW w:w="422"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Pr="00A00E59" w:rsidRDefault="00A00E59" w:rsidP="00A00E59">
            <w:pPr>
              <w:spacing w:after="0" w:line="240" w:lineRule="auto"/>
              <w:ind w:left="360"/>
              <w:rPr>
                <w:rFonts w:eastAsia="Times New Roman" w:cs="Times New Roman"/>
                <w:color w:val="000000"/>
                <w:sz w:val="16"/>
                <w:szCs w:val="16"/>
              </w:rPr>
            </w:pPr>
            <w:r>
              <w:rPr>
                <w:rFonts w:eastAsia="Times New Roman" w:cs="Times New Roman"/>
                <w:color w:val="000000"/>
                <w:sz w:val="16"/>
                <w:szCs w:val="16"/>
              </w:rPr>
              <w:t>11.</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Default="00A00E59" w:rsidP="00B82E7E">
            <w:pPr>
              <w:spacing w:after="0" w:line="240" w:lineRule="auto"/>
              <w:rPr>
                <w:rFonts w:eastAsia="Times New Roman" w:cs="Times New Roman"/>
                <w:color w:val="000000"/>
                <w:sz w:val="16"/>
                <w:szCs w:val="16"/>
              </w:rPr>
            </w:pPr>
            <w:r w:rsidRPr="00291F19">
              <w:rPr>
                <w:rFonts w:eastAsia="Times New Roman" w:cs="Times New Roman"/>
                <w:color w:val="000000"/>
                <w:sz w:val="16"/>
                <w:szCs w:val="16"/>
              </w:rPr>
              <w:t>Health and Safety of staff (Critical incident)</w:t>
            </w:r>
          </w:p>
          <w:p w:rsidR="00A00E59" w:rsidRDefault="00A00E59" w:rsidP="00B82E7E">
            <w:pPr>
              <w:spacing w:after="0" w:line="240" w:lineRule="auto"/>
              <w:rPr>
                <w:rFonts w:eastAsia="Times New Roman" w:cs="Times New Roman"/>
                <w:color w:val="000000"/>
                <w:sz w:val="16"/>
                <w:szCs w:val="16"/>
              </w:rPr>
            </w:pPr>
          </w:p>
          <w:p w:rsidR="00A00E59" w:rsidRPr="00291F19" w:rsidRDefault="00A00E59" w:rsidP="00B82E7E">
            <w:pPr>
              <w:spacing w:after="0" w:line="240" w:lineRule="auto"/>
              <w:rPr>
                <w:rFonts w:eastAsia="Times New Roman" w:cs="Times New Roman"/>
                <w:color w:val="000000"/>
                <w:sz w:val="16"/>
                <w:szCs w:val="16"/>
              </w:rPr>
            </w:pPr>
            <w:r w:rsidRPr="008C185D">
              <w:rPr>
                <w:rFonts w:eastAsia="Times New Roman" w:cs="Times New Roman"/>
                <w:color w:val="000000"/>
                <w:sz w:val="16"/>
                <w:szCs w:val="16"/>
              </w:rPr>
              <w:t>Staff member injured on-site or in the function of their duties due to a critical incident</w:t>
            </w:r>
          </w:p>
        </w:tc>
        <w:tc>
          <w:tcPr>
            <w:tcW w:w="1529"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Default="00A00E59" w:rsidP="00B82E7E">
            <w:pPr>
              <w:spacing w:after="0" w:line="240" w:lineRule="auto"/>
              <w:rPr>
                <w:rFonts w:eastAsia="Times New Roman" w:cs="Times New Roman"/>
                <w:color w:val="000000"/>
                <w:sz w:val="16"/>
                <w:szCs w:val="16"/>
              </w:rPr>
            </w:pPr>
            <w:r>
              <w:rPr>
                <w:rFonts w:eastAsia="Times New Roman" w:cs="Times New Roman"/>
                <w:color w:val="000000"/>
                <w:sz w:val="16"/>
                <w:szCs w:val="16"/>
              </w:rPr>
              <w:t>Medium</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Default="00A00E59" w:rsidP="00B82E7E">
            <w:pPr>
              <w:spacing w:after="0" w:line="240" w:lineRule="auto"/>
              <w:rPr>
                <w:rFonts w:eastAsia="Times New Roman" w:cs="Times New Roman"/>
                <w:color w:val="000000"/>
                <w:sz w:val="16"/>
                <w:szCs w:val="16"/>
              </w:rPr>
            </w:pPr>
            <w:r>
              <w:rPr>
                <w:rFonts w:eastAsia="Times New Roman" w:cs="Times New Roman"/>
                <w:color w:val="000000"/>
                <w:sz w:val="16"/>
                <w:szCs w:val="16"/>
              </w:rPr>
              <w:t>Medium</w:t>
            </w:r>
          </w:p>
        </w:tc>
        <w:tc>
          <w:tcPr>
            <w:tcW w:w="4811"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Pr="00291F19" w:rsidRDefault="00A00E59" w:rsidP="00B82E7E">
            <w:pPr>
              <w:spacing w:after="0" w:line="240" w:lineRule="auto"/>
              <w:rPr>
                <w:rFonts w:eastAsia="Times New Roman" w:cs="Times New Roman"/>
                <w:color w:val="000000"/>
                <w:sz w:val="16"/>
                <w:szCs w:val="16"/>
              </w:rPr>
            </w:pPr>
            <w:r>
              <w:rPr>
                <w:rFonts w:eastAsia="Times New Roman" w:cs="Times New Roman"/>
                <w:color w:val="000000"/>
                <w:sz w:val="16"/>
                <w:szCs w:val="16"/>
              </w:rPr>
              <w:t>Create Health and Safety Committee to identify and manage key issues</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Pr="00C96FEE" w:rsidRDefault="00A00E59" w:rsidP="00B82E7E">
            <w:pPr>
              <w:spacing w:after="0" w:line="240" w:lineRule="auto"/>
              <w:rPr>
                <w:rFonts w:eastAsia="Times New Roman" w:cs="Times New Roman"/>
                <w:color w:val="000000"/>
                <w:sz w:val="16"/>
                <w:szCs w:val="16"/>
              </w:rPr>
            </w:pP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Pr="00C96FEE" w:rsidRDefault="00A00E59" w:rsidP="00B82E7E">
            <w:pPr>
              <w:spacing w:after="0" w:line="240" w:lineRule="auto"/>
              <w:rPr>
                <w:rFonts w:eastAsia="Times New Roman" w:cs="Times New Roman"/>
                <w:color w:val="000000"/>
                <w:sz w:val="16"/>
                <w:szCs w:val="16"/>
              </w:rPr>
            </w:pPr>
          </w:p>
        </w:tc>
      </w:tr>
      <w:tr w:rsidR="00A00E59" w:rsidRPr="00C96FEE" w:rsidTr="00B82E7E">
        <w:trPr>
          <w:trHeight w:val="702"/>
        </w:trPr>
        <w:tc>
          <w:tcPr>
            <w:tcW w:w="422"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Pr="00A00E59" w:rsidRDefault="00A00E59" w:rsidP="00A00E59">
            <w:pPr>
              <w:spacing w:after="0" w:line="240" w:lineRule="auto"/>
              <w:ind w:left="360"/>
              <w:rPr>
                <w:rFonts w:eastAsia="Times New Roman" w:cs="Times New Roman"/>
                <w:color w:val="000000"/>
                <w:sz w:val="16"/>
                <w:szCs w:val="16"/>
              </w:rPr>
            </w:pPr>
            <w:r>
              <w:rPr>
                <w:rFonts w:eastAsia="Times New Roman" w:cs="Times New Roman"/>
                <w:color w:val="000000"/>
                <w:sz w:val="16"/>
                <w:szCs w:val="16"/>
              </w:rPr>
              <w:t>12.</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Default="00A00E59" w:rsidP="00B82E7E">
            <w:pPr>
              <w:spacing w:after="0" w:line="240" w:lineRule="auto"/>
              <w:rPr>
                <w:rFonts w:eastAsia="Times New Roman" w:cs="Times New Roman"/>
                <w:color w:val="000000"/>
                <w:sz w:val="16"/>
                <w:szCs w:val="16"/>
              </w:rPr>
            </w:pPr>
            <w:r>
              <w:rPr>
                <w:rFonts w:eastAsia="Times New Roman" w:cs="Times New Roman"/>
                <w:color w:val="000000"/>
                <w:sz w:val="16"/>
                <w:szCs w:val="16"/>
              </w:rPr>
              <w:t>Unsafe/</w:t>
            </w:r>
            <w:r w:rsidRPr="00291F19">
              <w:rPr>
                <w:rFonts w:eastAsia="Times New Roman" w:cs="Times New Roman"/>
                <w:color w:val="000000"/>
                <w:sz w:val="16"/>
                <w:szCs w:val="16"/>
              </w:rPr>
              <w:t xml:space="preserve"> inadequate infrastructure</w:t>
            </w:r>
          </w:p>
          <w:p w:rsidR="00A00E59" w:rsidRDefault="00A00E59" w:rsidP="00B82E7E">
            <w:pPr>
              <w:spacing w:after="0" w:line="240" w:lineRule="auto"/>
              <w:rPr>
                <w:rFonts w:eastAsia="Times New Roman" w:cs="Times New Roman"/>
                <w:color w:val="000000"/>
                <w:sz w:val="16"/>
                <w:szCs w:val="16"/>
              </w:rPr>
            </w:pPr>
          </w:p>
          <w:p w:rsidR="00A00E59" w:rsidRPr="00291F19" w:rsidRDefault="00A00E59" w:rsidP="00B82E7E">
            <w:pPr>
              <w:spacing w:after="0" w:line="240" w:lineRule="auto"/>
              <w:rPr>
                <w:rFonts w:eastAsia="Times New Roman" w:cs="Times New Roman"/>
                <w:color w:val="000000"/>
                <w:sz w:val="16"/>
                <w:szCs w:val="16"/>
              </w:rPr>
            </w:pPr>
            <w:r w:rsidRPr="00291F19">
              <w:rPr>
                <w:rFonts w:eastAsia="Times New Roman" w:cs="Times New Roman"/>
                <w:color w:val="000000"/>
                <w:sz w:val="16"/>
                <w:szCs w:val="16"/>
              </w:rPr>
              <w:t>Delaying infrastructure/asset maintenance</w:t>
            </w:r>
          </w:p>
        </w:tc>
        <w:tc>
          <w:tcPr>
            <w:tcW w:w="1529"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Default="00A00E59" w:rsidP="00B82E7E">
            <w:pPr>
              <w:spacing w:after="0" w:line="240" w:lineRule="auto"/>
              <w:rPr>
                <w:rFonts w:eastAsia="Times New Roman" w:cs="Times New Roman"/>
                <w:color w:val="000000"/>
                <w:sz w:val="16"/>
                <w:szCs w:val="16"/>
              </w:rPr>
            </w:pPr>
            <w:r>
              <w:rPr>
                <w:rFonts w:eastAsia="Times New Roman" w:cs="Times New Roman"/>
                <w:color w:val="000000"/>
                <w:sz w:val="16"/>
                <w:szCs w:val="16"/>
              </w:rPr>
              <w:t>Medium</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Default="00A00E59" w:rsidP="00B82E7E">
            <w:pPr>
              <w:spacing w:after="0" w:line="240" w:lineRule="auto"/>
              <w:rPr>
                <w:rFonts w:eastAsia="Times New Roman" w:cs="Times New Roman"/>
                <w:color w:val="000000"/>
                <w:sz w:val="16"/>
                <w:szCs w:val="16"/>
              </w:rPr>
            </w:pPr>
            <w:r>
              <w:rPr>
                <w:rFonts w:eastAsia="Times New Roman" w:cs="Times New Roman"/>
                <w:color w:val="000000"/>
                <w:sz w:val="16"/>
                <w:szCs w:val="16"/>
              </w:rPr>
              <w:t>High</w:t>
            </w:r>
          </w:p>
        </w:tc>
        <w:tc>
          <w:tcPr>
            <w:tcW w:w="4811"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Default="00A00E59" w:rsidP="00B82E7E">
            <w:pPr>
              <w:spacing w:after="0" w:line="240" w:lineRule="auto"/>
              <w:rPr>
                <w:rFonts w:eastAsia="Times New Roman" w:cs="Times New Roman"/>
                <w:color w:val="000000"/>
                <w:sz w:val="16"/>
                <w:szCs w:val="16"/>
              </w:rPr>
            </w:pPr>
            <w:r>
              <w:rPr>
                <w:rFonts w:eastAsia="Times New Roman" w:cs="Times New Roman"/>
                <w:color w:val="000000"/>
                <w:sz w:val="16"/>
                <w:szCs w:val="16"/>
              </w:rPr>
              <w:t>Develop tangible capital assets plan to assess and schedule maintenance of assets, including infrastructure</w:t>
            </w:r>
          </w:p>
          <w:p w:rsidR="00A00E59" w:rsidRPr="00291F19" w:rsidRDefault="00A00E59" w:rsidP="00B82E7E">
            <w:pPr>
              <w:spacing w:after="0" w:line="240" w:lineRule="auto"/>
              <w:rPr>
                <w:rFonts w:eastAsia="Times New Roman" w:cs="Times New Roman"/>
                <w:color w:val="000000"/>
                <w:sz w:val="16"/>
                <w:szCs w:val="16"/>
              </w:rPr>
            </w:pP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Pr="00C96FEE" w:rsidRDefault="00A00E59" w:rsidP="00B82E7E">
            <w:pPr>
              <w:spacing w:after="0" w:line="240" w:lineRule="auto"/>
              <w:rPr>
                <w:rFonts w:eastAsia="Times New Roman" w:cs="Times New Roman"/>
                <w:color w:val="000000"/>
                <w:sz w:val="16"/>
                <w:szCs w:val="16"/>
              </w:rPr>
            </w:pP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Pr="00C96FEE" w:rsidRDefault="00A00E59" w:rsidP="00B82E7E">
            <w:pPr>
              <w:spacing w:after="0" w:line="240" w:lineRule="auto"/>
              <w:rPr>
                <w:rFonts w:eastAsia="Times New Roman" w:cs="Times New Roman"/>
                <w:color w:val="000000"/>
                <w:sz w:val="16"/>
                <w:szCs w:val="16"/>
              </w:rPr>
            </w:pPr>
          </w:p>
        </w:tc>
      </w:tr>
      <w:tr w:rsidR="00A00E59" w:rsidRPr="00C96FEE" w:rsidTr="00B82E7E">
        <w:trPr>
          <w:trHeight w:val="702"/>
        </w:trPr>
        <w:tc>
          <w:tcPr>
            <w:tcW w:w="422"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Pr="00A00E59" w:rsidRDefault="00A00E59" w:rsidP="00A00E59">
            <w:pPr>
              <w:spacing w:after="0" w:line="240" w:lineRule="auto"/>
              <w:ind w:left="360"/>
              <w:rPr>
                <w:rFonts w:eastAsia="Times New Roman" w:cs="Times New Roman"/>
                <w:color w:val="000000"/>
                <w:sz w:val="16"/>
                <w:szCs w:val="16"/>
              </w:rPr>
            </w:pPr>
            <w:r>
              <w:rPr>
                <w:rFonts w:eastAsia="Times New Roman" w:cs="Times New Roman"/>
                <w:color w:val="000000"/>
                <w:sz w:val="16"/>
                <w:szCs w:val="16"/>
              </w:rPr>
              <w:t>13.</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Default="00A00E59" w:rsidP="00B82E7E">
            <w:pPr>
              <w:spacing w:after="0" w:line="240" w:lineRule="auto"/>
              <w:rPr>
                <w:rFonts w:eastAsia="Times New Roman" w:cs="Times New Roman"/>
                <w:color w:val="000000"/>
                <w:sz w:val="16"/>
                <w:szCs w:val="16"/>
              </w:rPr>
            </w:pPr>
            <w:r w:rsidRPr="00291F19">
              <w:rPr>
                <w:rFonts w:eastAsia="Times New Roman" w:cs="Times New Roman"/>
                <w:color w:val="000000"/>
                <w:sz w:val="16"/>
                <w:szCs w:val="16"/>
              </w:rPr>
              <w:t>Poor health outcomes</w:t>
            </w:r>
          </w:p>
          <w:p w:rsidR="00A00E59" w:rsidRDefault="00A00E59" w:rsidP="00B82E7E">
            <w:pPr>
              <w:spacing w:after="0" w:line="240" w:lineRule="auto"/>
              <w:rPr>
                <w:rFonts w:eastAsia="Times New Roman" w:cs="Times New Roman"/>
                <w:color w:val="000000"/>
                <w:sz w:val="16"/>
                <w:szCs w:val="16"/>
              </w:rPr>
            </w:pPr>
          </w:p>
          <w:p w:rsidR="00A00E59" w:rsidRPr="00291F19" w:rsidRDefault="00A00E59" w:rsidP="00B82E7E">
            <w:pPr>
              <w:spacing w:after="0" w:line="240" w:lineRule="auto"/>
              <w:rPr>
                <w:rFonts w:eastAsia="Times New Roman" w:cs="Times New Roman"/>
                <w:color w:val="000000"/>
                <w:sz w:val="16"/>
                <w:szCs w:val="16"/>
              </w:rPr>
            </w:pPr>
            <w:r w:rsidRPr="00291F19">
              <w:rPr>
                <w:rFonts w:eastAsia="Times New Roman" w:cs="Times New Roman"/>
                <w:color w:val="000000"/>
                <w:sz w:val="16"/>
                <w:szCs w:val="16"/>
              </w:rPr>
              <w:t>Members not participating in exercise programs</w:t>
            </w:r>
          </w:p>
        </w:tc>
        <w:tc>
          <w:tcPr>
            <w:tcW w:w="1529"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Default="00A00E59" w:rsidP="00B82E7E">
            <w:pPr>
              <w:spacing w:after="0" w:line="240" w:lineRule="auto"/>
              <w:rPr>
                <w:rFonts w:eastAsia="Times New Roman" w:cs="Times New Roman"/>
                <w:color w:val="000000"/>
                <w:sz w:val="16"/>
                <w:szCs w:val="16"/>
              </w:rPr>
            </w:pPr>
            <w:r>
              <w:rPr>
                <w:rFonts w:eastAsia="Times New Roman" w:cs="Times New Roman"/>
                <w:color w:val="000000"/>
                <w:sz w:val="16"/>
                <w:szCs w:val="16"/>
              </w:rPr>
              <w:t>Medium</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Default="00A00E59" w:rsidP="00B82E7E">
            <w:pPr>
              <w:spacing w:after="0" w:line="240" w:lineRule="auto"/>
              <w:rPr>
                <w:rFonts w:eastAsia="Times New Roman" w:cs="Times New Roman"/>
                <w:color w:val="000000"/>
                <w:sz w:val="16"/>
                <w:szCs w:val="16"/>
              </w:rPr>
            </w:pPr>
            <w:r>
              <w:rPr>
                <w:rFonts w:eastAsia="Times New Roman" w:cs="Times New Roman"/>
                <w:color w:val="000000"/>
                <w:sz w:val="16"/>
                <w:szCs w:val="16"/>
              </w:rPr>
              <w:t>Medium</w:t>
            </w:r>
          </w:p>
        </w:tc>
        <w:tc>
          <w:tcPr>
            <w:tcW w:w="4811"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Default="00A00E59" w:rsidP="00B82E7E">
            <w:pPr>
              <w:spacing w:after="0" w:line="240" w:lineRule="auto"/>
              <w:rPr>
                <w:rFonts w:eastAsia="Times New Roman" w:cs="Times New Roman"/>
                <w:color w:val="000000"/>
                <w:sz w:val="16"/>
                <w:szCs w:val="16"/>
              </w:rPr>
            </w:pPr>
            <w:r>
              <w:rPr>
                <w:rFonts w:eastAsia="Times New Roman" w:cs="Times New Roman"/>
                <w:color w:val="000000"/>
                <w:sz w:val="16"/>
                <w:szCs w:val="16"/>
              </w:rPr>
              <w:t>Start health awareness campaign. Have strategies for engaging various demographic segments. Assess causes of poor health outcomes and address through long-term planning.</w:t>
            </w:r>
          </w:p>
          <w:p w:rsidR="00A00E59" w:rsidRPr="00291F19" w:rsidRDefault="00A00E59" w:rsidP="00B82E7E">
            <w:pPr>
              <w:spacing w:after="0" w:line="240" w:lineRule="auto"/>
              <w:rPr>
                <w:rFonts w:eastAsia="Times New Roman" w:cs="Times New Roman"/>
                <w:color w:val="000000"/>
                <w:sz w:val="16"/>
                <w:szCs w:val="16"/>
              </w:rPr>
            </w:pP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Pr="00C96FEE" w:rsidRDefault="00A00E59" w:rsidP="00B82E7E">
            <w:pPr>
              <w:spacing w:after="0" w:line="240" w:lineRule="auto"/>
              <w:rPr>
                <w:rFonts w:eastAsia="Times New Roman" w:cs="Times New Roman"/>
                <w:color w:val="000000"/>
                <w:sz w:val="16"/>
                <w:szCs w:val="16"/>
              </w:rPr>
            </w:pP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Pr="00C96FEE" w:rsidRDefault="00A00E59" w:rsidP="00B82E7E">
            <w:pPr>
              <w:spacing w:after="0" w:line="240" w:lineRule="auto"/>
              <w:rPr>
                <w:rFonts w:eastAsia="Times New Roman" w:cs="Times New Roman"/>
                <w:color w:val="000000"/>
                <w:sz w:val="16"/>
                <w:szCs w:val="16"/>
              </w:rPr>
            </w:pPr>
          </w:p>
        </w:tc>
      </w:tr>
      <w:tr w:rsidR="00A00E59" w:rsidRPr="00C96FEE" w:rsidTr="00B82E7E">
        <w:trPr>
          <w:trHeight w:val="702"/>
        </w:trPr>
        <w:tc>
          <w:tcPr>
            <w:tcW w:w="422"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Pr="00A00E59" w:rsidRDefault="00A00E59" w:rsidP="00A00E59">
            <w:pPr>
              <w:spacing w:after="0" w:line="240" w:lineRule="auto"/>
              <w:ind w:left="360"/>
              <w:rPr>
                <w:rFonts w:eastAsia="Times New Roman" w:cs="Times New Roman"/>
                <w:color w:val="000000"/>
                <w:sz w:val="16"/>
                <w:szCs w:val="16"/>
              </w:rPr>
            </w:pPr>
            <w:r>
              <w:rPr>
                <w:rFonts w:eastAsia="Times New Roman" w:cs="Times New Roman"/>
                <w:color w:val="000000"/>
                <w:sz w:val="16"/>
                <w:szCs w:val="16"/>
              </w:rPr>
              <w:t>14.</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Default="00A00E59" w:rsidP="00B82E7E">
            <w:pPr>
              <w:spacing w:after="0" w:line="240" w:lineRule="auto"/>
              <w:rPr>
                <w:rFonts w:eastAsia="Times New Roman" w:cs="Times New Roman"/>
                <w:color w:val="000000"/>
                <w:sz w:val="16"/>
                <w:szCs w:val="16"/>
              </w:rPr>
            </w:pPr>
            <w:r w:rsidRPr="00291F19">
              <w:rPr>
                <w:rFonts w:eastAsia="Times New Roman" w:cs="Times New Roman"/>
                <w:color w:val="000000"/>
                <w:sz w:val="16"/>
                <w:szCs w:val="16"/>
              </w:rPr>
              <w:t>Lack of funds required to achieve strategic priorities</w:t>
            </w:r>
          </w:p>
          <w:p w:rsidR="00A00E59" w:rsidRDefault="00A00E59" w:rsidP="00B82E7E">
            <w:pPr>
              <w:spacing w:after="0" w:line="240" w:lineRule="auto"/>
              <w:rPr>
                <w:rFonts w:eastAsia="Times New Roman" w:cs="Times New Roman"/>
                <w:color w:val="000000"/>
                <w:sz w:val="16"/>
                <w:szCs w:val="16"/>
              </w:rPr>
            </w:pPr>
          </w:p>
          <w:p w:rsidR="00A00E59" w:rsidRPr="00291F19" w:rsidRDefault="00A00E59" w:rsidP="00B82E7E">
            <w:pPr>
              <w:spacing w:after="0" w:line="240" w:lineRule="auto"/>
              <w:rPr>
                <w:rFonts w:eastAsia="Times New Roman" w:cs="Times New Roman"/>
                <w:color w:val="000000"/>
                <w:sz w:val="16"/>
                <w:szCs w:val="16"/>
              </w:rPr>
            </w:pPr>
            <w:r w:rsidRPr="00291F19">
              <w:rPr>
                <w:rFonts w:eastAsia="Times New Roman" w:cs="Times New Roman"/>
                <w:color w:val="000000"/>
                <w:sz w:val="16"/>
                <w:szCs w:val="16"/>
              </w:rPr>
              <w:t>Not linking cultural values to economic development activities</w:t>
            </w:r>
          </w:p>
        </w:tc>
        <w:tc>
          <w:tcPr>
            <w:tcW w:w="1529"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Default="00A00E59" w:rsidP="00B82E7E">
            <w:pPr>
              <w:spacing w:after="0" w:line="240" w:lineRule="auto"/>
              <w:rPr>
                <w:rFonts w:eastAsia="Times New Roman" w:cs="Times New Roman"/>
                <w:color w:val="000000"/>
                <w:sz w:val="16"/>
                <w:szCs w:val="16"/>
              </w:rPr>
            </w:pPr>
            <w:r>
              <w:rPr>
                <w:rFonts w:eastAsia="Times New Roman" w:cs="Times New Roman"/>
                <w:color w:val="000000"/>
                <w:sz w:val="16"/>
                <w:szCs w:val="16"/>
              </w:rPr>
              <w:t>Medium</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Default="00A00E59" w:rsidP="00B82E7E">
            <w:pPr>
              <w:spacing w:after="0" w:line="240" w:lineRule="auto"/>
              <w:rPr>
                <w:rFonts w:eastAsia="Times New Roman" w:cs="Times New Roman"/>
                <w:color w:val="000000"/>
                <w:sz w:val="16"/>
                <w:szCs w:val="16"/>
              </w:rPr>
            </w:pPr>
            <w:r>
              <w:rPr>
                <w:rFonts w:eastAsia="Times New Roman" w:cs="Times New Roman"/>
                <w:color w:val="000000"/>
                <w:sz w:val="16"/>
                <w:szCs w:val="16"/>
              </w:rPr>
              <w:t>Medium</w:t>
            </w:r>
          </w:p>
        </w:tc>
        <w:tc>
          <w:tcPr>
            <w:tcW w:w="4811"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Pr="00291F19" w:rsidRDefault="00A00E59" w:rsidP="00B82E7E">
            <w:pPr>
              <w:spacing w:after="0" w:line="240" w:lineRule="auto"/>
              <w:rPr>
                <w:rFonts w:eastAsia="Times New Roman" w:cs="Times New Roman"/>
                <w:color w:val="000000"/>
                <w:sz w:val="16"/>
                <w:szCs w:val="16"/>
              </w:rPr>
            </w:pPr>
            <w:r>
              <w:rPr>
                <w:rFonts w:eastAsia="Times New Roman" w:cs="Times New Roman"/>
                <w:color w:val="000000"/>
                <w:sz w:val="16"/>
                <w:szCs w:val="16"/>
              </w:rPr>
              <w:t>Develop economic development plan based on community’s long-term goals, cultural values, and unique market opportunities.</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Pr="00C96FEE" w:rsidRDefault="00A00E59" w:rsidP="00B82E7E">
            <w:pPr>
              <w:spacing w:after="0" w:line="240" w:lineRule="auto"/>
              <w:rPr>
                <w:rFonts w:eastAsia="Times New Roman" w:cs="Times New Roman"/>
                <w:color w:val="000000"/>
                <w:sz w:val="16"/>
                <w:szCs w:val="16"/>
              </w:rPr>
            </w:pP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Pr="00C96FEE" w:rsidRDefault="00A00E59" w:rsidP="00B82E7E">
            <w:pPr>
              <w:spacing w:after="0" w:line="240" w:lineRule="auto"/>
              <w:rPr>
                <w:rFonts w:eastAsia="Times New Roman" w:cs="Times New Roman"/>
                <w:color w:val="000000"/>
                <w:sz w:val="16"/>
                <w:szCs w:val="16"/>
              </w:rPr>
            </w:pPr>
          </w:p>
        </w:tc>
      </w:tr>
      <w:tr w:rsidR="00A00E59" w:rsidRPr="00C96FEE" w:rsidTr="00B82E7E">
        <w:trPr>
          <w:trHeight w:val="702"/>
        </w:trPr>
        <w:tc>
          <w:tcPr>
            <w:tcW w:w="422"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Pr="00A00E59" w:rsidRDefault="00A00E59" w:rsidP="00A00E59">
            <w:pPr>
              <w:spacing w:after="0" w:line="240" w:lineRule="auto"/>
              <w:ind w:left="360"/>
              <w:rPr>
                <w:rFonts w:eastAsia="Times New Roman" w:cs="Times New Roman"/>
                <w:color w:val="000000"/>
                <w:sz w:val="16"/>
                <w:szCs w:val="16"/>
              </w:rPr>
            </w:pPr>
            <w:r>
              <w:rPr>
                <w:rFonts w:eastAsia="Times New Roman" w:cs="Times New Roman"/>
                <w:color w:val="000000"/>
                <w:sz w:val="16"/>
                <w:szCs w:val="16"/>
              </w:rPr>
              <w:t>15.</w:t>
            </w:r>
            <w:bookmarkStart w:id="0" w:name="_GoBack"/>
            <w:bookmarkEnd w:id="0"/>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Default="00A00E59" w:rsidP="00B82E7E">
            <w:pPr>
              <w:spacing w:after="0" w:line="240" w:lineRule="auto"/>
              <w:rPr>
                <w:rFonts w:eastAsia="Times New Roman" w:cs="Times New Roman"/>
                <w:color w:val="000000"/>
                <w:sz w:val="16"/>
                <w:szCs w:val="16"/>
              </w:rPr>
            </w:pPr>
            <w:r w:rsidRPr="00291F19">
              <w:rPr>
                <w:rFonts w:eastAsia="Times New Roman" w:cs="Times New Roman"/>
                <w:color w:val="000000"/>
                <w:sz w:val="16"/>
                <w:szCs w:val="16"/>
              </w:rPr>
              <w:t>Educational outcomes of members do not support sustainable jobs</w:t>
            </w:r>
          </w:p>
          <w:p w:rsidR="00A00E59" w:rsidRDefault="00A00E59" w:rsidP="00B82E7E">
            <w:pPr>
              <w:spacing w:after="0" w:line="240" w:lineRule="auto"/>
              <w:rPr>
                <w:rFonts w:eastAsia="Times New Roman" w:cs="Times New Roman"/>
                <w:color w:val="000000"/>
                <w:sz w:val="16"/>
                <w:szCs w:val="16"/>
              </w:rPr>
            </w:pPr>
          </w:p>
          <w:p w:rsidR="00A00E59" w:rsidRPr="00291F19" w:rsidRDefault="00A00E59" w:rsidP="00B82E7E">
            <w:pPr>
              <w:spacing w:after="0" w:line="240" w:lineRule="auto"/>
              <w:rPr>
                <w:rFonts w:eastAsia="Times New Roman" w:cs="Times New Roman"/>
                <w:color w:val="000000"/>
                <w:sz w:val="16"/>
                <w:szCs w:val="16"/>
              </w:rPr>
            </w:pPr>
            <w:r w:rsidRPr="00291F19">
              <w:rPr>
                <w:rFonts w:eastAsia="Times New Roman" w:cs="Times New Roman"/>
                <w:color w:val="000000"/>
                <w:sz w:val="16"/>
                <w:szCs w:val="16"/>
              </w:rPr>
              <w:t>Our youth do not graduate</w:t>
            </w:r>
          </w:p>
        </w:tc>
        <w:tc>
          <w:tcPr>
            <w:tcW w:w="1529"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Default="00A00E59" w:rsidP="00B82E7E">
            <w:pPr>
              <w:spacing w:after="0" w:line="240" w:lineRule="auto"/>
              <w:rPr>
                <w:rFonts w:eastAsia="Times New Roman" w:cs="Times New Roman"/>
                <w:color w:val="000000"/>
                <w:sz w:val="16"/>
                <w:szCs w:val="16"/>
              </w:rPr>
            </w:pPr>
            <w:r>
              <w:rPr>
                <w:rFonts w:eastAsia="Times New Roman" w:cs="Times New Roman"/>
                <w:color w:val="000000"/>
                <w:sz w:val="16"/>
                <w:szCs w:val="16"/>
              </w:rPr>
              <w:t>High</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Default="00A00E59" w:rsidP="00B82E7E">
            <w:pPr>
              <w:spacing w:after="0" w:line="240" w:lineRule="auto"/>
              <w:rPr>
                <w:rFonts w:eastAsia="Times New Roman" w:cs="Times New Roman"/>
                <w:color w:val="000000"/>
                <w:sz w:val="16"/>
                <w:szCs w:val="16"/>
              </w:rPr>
            </w:pPr>
            <w:r>
              <w:rPr>
                <w:rFonts w:eastAsia="Times New Roman" w:cs="Times New Roman"/>
                <w:color w:val="000000"/>
                <w:sz w:val="16"/>
                <w:szCs w:val="16"/>
              </w:rPr>
              <w:t>Medium</w:t>
            </w:r>
          </w:p>
        </w:tc>
        <w:tc>
          <w:tcPr>
            <w:tcW w:w="4811"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Pr="00291F19" w:rsidRDefault="00A00E59" w:rsidP="00B82E7E">
            <w:pPr>
              <w:spacing w:after="0" w:line="240" w:lineRule="auto"/>
              <w:rPr>
                <w:rFonts w:eastAsia="Times New Roman" w:cs="Times New Roman"/>
                <w:color w:val="000000"/>
                <w:sz w:val="16"/>
                <w:szCs w:val="16"/>
              </w:rPr>
            </w:pPr>
            <w:r>
              <w:rPr>
                <w:rFonts w:eastAsia="Times New Roman" w:cs="Times New Roman"/>
                <w:color w:val="000000"/>
                <w:sz w:val="16"/>
                <w:szCs w:val="16"/>
              </w:rPr>
              <w:t>Develop education program that is culturally relevant and based on world-leading education principles. Work with regional and international partners.</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Pr="00C96FEE" w:rsidRDefault="00A00E59" w:rsidP="00B82E7E">
            <w:pPr>
              <w:spacing w:after="0" w:line="240" w:lineRule="auto"/>
              <w:rPr>
                <w:rFonts w:eastAsia="Times New Roman" w:cs="Times New Roman"/>
                <w:color w:val="000000"/>
                <w:sz w:val="16"/>
                <w:szCs w:val="16"/>
              </w:rPr>
            </w:pP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tcPr>
          <w:p w:rsidR="00A00E59" w:rsidRPr="00C96FEE" w:rsidRDefault="00A00E59" w:rsidP="00B82E7E">
            <w:pPr>
              <w:spacing w:after="0" w:line="240" w:lineRule="auto"/>
              <w:rPr>
                <w:rFonts w:eastAsia="Times New Roman" w:cs="Times New Roman"/>
                <w:color w:val="000000"/>
                <w:sz w:val="16"/>
                <w:szCs w:val="16"/>
              </w:rPr>
            </w:pPr>
          </w:p>
        </w:tc>
      </w:tr>
    </w:tbl>
    <w:p w:rsidR="00EF610D" w:rsidRDefault="003318EA" w:rsidP="00EF610D">
      <w:pPr>
        <w:pStyle w:val="Heading2"/>
      </w:pPr>
      <w:r>
        <w:lastRenderedPageBreak/>
        <w:t xml:space="preserve">Sample </w:t>
      </w:r>
      <w:r w:rsidR="00D70502">
        <w:t>Organizational R</w:t>
      </w:r>
      <w:r w:rsidR="00EF610D">
        <w:t>isks</w:t>
      </w:r>
    </w:p>
    <w:p w:rsidR="00D93E70" w:rsidRDefault="00D93E70" w:rsidP="00D93E70">
      <w:r>
        <w:t xml:space="preserve">Nations </w:t>
      </w:r>
      <w:r w:rsidR="00F70618">
        <w:t>may</w:t>
      </w:r>
      <w:r>
        <w:t xml:space="preserve"> be interested in managing broader organizational risks as well as financial risks. To assist with your conversations about risk and with the population of your risk management plan, consider the list below:</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40"/>
        <w:gridCol w:w="1710"/>
        <w:gridCol w:w="2520"/>
        <w:gridCol w:w="2587"/>
        <w:gridCol w:w="5603"/>
      </w:tblGrid>
      <w:tr w:rsidR="00D93E70" w:rsidRPr="00BD406D" w:rsidTr="00017336">
        <w:trPr>
          <w:trHeight w:val="1017"/>
        </w:trPr>
        <w:tc>
          <w:tcPr>
            <w:tcW w:w="2250" w:type="dxa"/>
            <w:gridSpan w:val="2"/>
            <w:shd w:val="clear" w:color="auto" w:fill="F2F2F2" w:themeFill="background1" w:themeFillShade="F2"/>
            <w:noWrap/>
            <w:hideMark/>
          </w:tcPr>
          <w:p w:rsidR="00D93E70" w:rsidRPr="00BD406D" w:rsidRDefault="00D93E70" w:rsidP="00D70502">
            <w:pPr>
              <w:spacing w:after="0" w:line="240" w:lineRule="auto"/>
              <w:rPr>
                <w:rFonts w:ascii="Agenda Bold" w:eastAsia="Times New Roman" w:hAnsi="Agenda Bold" w:cs="Times New Roman"/>
                <w:b/>
                <w:bCs/>
                <w:color w:val="000000" w:themeColor="text1"/>
                <w:sz w:val="24"/>
                <w:szCs w:val="24"/>
              </w:rPr>
            </w:pPr>
            <w:r w:rsidRPr="00BD406D">
              <w:rPr>
                <w:rFonts w:ascii="Agenda Bold" w:eastAsia="Times New Roman" w:hAnsi="Agenda Bold" w:cs="Times New Roman"/>
                <w:b/>
                <w:bCs/>
                <w:color w:val="000000" w:themeColor="text1"/>
                <w:sz w:val="24"/>
                <w:szCs w:val="24"/>
              </w:rPr>
              <w:t>Risk Management Theme</w:t>
            </w:r>
          </w:p>
        </w:tc>
        <w:tc>
          <w:tcPr>
            <w:tcW w:w="2520" w:type="dxa"/>
            <w:shd w:val="clear" w:color="auto" w:fill="F2F2F2" w:themeFill="background1" w:themeFillShade="F2"/>
            <w:noWrap/>
            <w:hideMark/>
          </w:tcPr>
          <w:p w:rsidR="00D93E70" w:rsidRPr="00BD406D" w:rsidRDefault="00D93E70" w:rsidP="00D70502">
            <w:pPr>
              <w:spacing w:after="0" w:line="240" w:lineRule="auto"/>
              <w:rPr>
                <w:rFonts w:ascii="Agenda Bold" w:eastAsia="Times New Roman" w:hAnsi="Agenda Bold" w:cs="Times New Roman"/>
                <w:b/>
                <w:bCs/>
                <w:color w:val="000000" w:themeColor="text1"/>
                <w:sz w:val="24"/>
                <w:szCs w:val="24"/>
              </w:rPr>
            </w:pPr>
            <w:r w:rsidRPr="00BD406D">
              <w:rPr>
                <w:rFonts w:ascii="Agenda Bold" w:eastAsia="Times New Roman" w:hAnsi="Agenda Bold" w:cs="Times New Roman"/>
                <w:b/>
                <w:bCs/>
                <w:color w:val="000000" w:themeColor="text1"/>
                <w:sz w:val="24"/>
                <w:szCs w:val="24"/>
              </w:rPr>
              <w:t>General description of why it is important</w:t>
            </w:r>
          </w:p>
        </w:tc>
        <w:tc>
          <w:tcPr>
            <w:tcW w:w="2587" w:type="dxa"/>
            <w:shd w:val="clear" w:color="auto" w:fill="F2F2F2" w:themeFill="background1" w:themeFillShade="F2"/>
            <w:noWrap/>
            <w:hideMark/>
          </w:tcPr>
          <w:p w:rsidR="00D93E70" w:rsidRPr="00BD406D" w:rsidRDefault="00D93E70" w:rsidP="00D70502">
            <w:pPr>
              <w:spacing w:after="0" w:line="240" w:lineRule="auto"/>
              <w:rPr>
                <w:rFonts w:ascii="Agenda Bold" w:eastAsia="Times New Roman" w:hAnsi="Agenda Bold" w:cs="Times New Roman"/>
                <w:b/>
                <w:bCs/>
                <w:color w:val="000000" w:themeColor="text1"/>
                <w:sz w:val="24"/>
                <w:szCs w:val="24"/>
              </w:rPr>
            </w:pPr>
            <w:r w:rsidRPr="00BD406D">
              <w:rPr>
                <w:rFonts w:ascii="Agenda Bold" w:eastAsia="Times New Roman" w:hAnsi="Agenda Bold" w:cs="Times New Roman"/>
                <w:b/>
                <w:bCs/>
                <w:color w:val="000000" w:themeColor="text1"/>
                <w:sz w:val="24"/>
                <w:szCs w:val="24"/>
              </w:rPr>
              <w:t>Example of why it may</w:t>
            </w:r>
            <w:r w:rsidRPr="00B9488C">
              <w:rPr>
                <w:rFonts w:ascii="Agenda Bold" w:eastAsia="Times New Roman" w:hAnsi="Agenda Bold" w:cs="Times New Roman"/>
                <w:b/>
                <w:bCs/>
                <w:color w:val="000000" w:themeColor="text1"/>
                <w:sz w:val="24"/>
                <w:szCs w:val="24"/>
              </w:rPr>
              <w:t xml:space="preserve"> be</w:t>
            </w:r>
            <w:r w:rsidRPr="00BD406D">
              <w:rPr>
                <w:rFonts w:ascii="Agenda Bold" w:eastAsia="Times New Roman" w:hAnsi="Agenda Bold" w:cs="Times New Roman"/>
                <w:b/>
                <w:bCs/>
                <w:color w:val="000000" w:themeColor="text1"/>
                <w:sz w:val="24"/>
                <w:szCs w:val="24"/>
              </w:rPr>
              <w:t xml:space="preserve"> important to you</w:t>
            </w:r>
          </w:p>
        </w:tc>
        <w:tc>
          <w:tcPr>
            <w:tcW w:w="5603" w:type="dxa"/>
            <w:shd w:val="clear" w:color="auto" w:fill="F2F2F2" w:themeFill="background1" w:themeFillShade="F2"/>
            <w:noWrap/>
            <w:hideMark/>
          </w:tcPr>
          <w:p w:rsidR="00D93E70" w:rsidRPr="00BD406D" w:rsidRDefault="00D93E70" w:rsidP="00D70502">
            <w:pPr>
              <w:spacing w:after="0" w:line="240" w:lineRule="auto"/>
              <w:rPr>
                <w:rFonts w:ascii="Agenda Bold" w:eastAsia="Times New Roman" w:hAnsi="Agenda Bold" w:cs="Times New Roman"/>
                <w:b/>
                <w:bCs/>
                <w:color w:val="000000" w:themeColor="text1"/>
                <w:sz w:val="24"/>
                <w:szCs w:val="24"/>
              </w:rPr>
            </w:pPr>
            <w:r w:rsidRPr="00BD406D">
              <w:rPr>
                <w:rFonts w:ascii="Agenda Bold" w:eastAsia="Times New Roman" w:hAnsi="Agenda Bold" w:cs="Times New Roman"/>
                <w:b/>
                <w:bCs/>
                <w:color w:val="000000" w:themeColor="text1"/>
                <w:sz w:val="24"/>
                <w:szCs w:val="24"/>
              </w:rPr>
              <w:t>Can include consideration of risks related to:</w:t>
            </w:r>
          </w:p>
        </w:tc>
      </w:tr>
      <w:tr w:rsidR="00D93E70" w:rsidRPr="00BD406D" w:rsidTr="00017336">
        <w:trPr>
          <w:trHeight w:val="600"/>
        </w:trPr>
        <w:tc>
          <w:tcPr>
            <w:tcW w:w="540" w:type="dxa"/>
            <w:shd w:val="clear" w:color="000000" w:fill="FFFFFF"/>
            <w:noWrap/>
            <w:hideMark/>
          </w:tcPr>
          <w:p w:rsidR="00D93E70" w:rsidRPr="00BD406D" w:rsidRDefault="00D93E70" w:rsidP="00D70502">
            <w:pPr>
              <w:spacing w:after="0" w:line="240" w:lineRule="auto"/>
              <w:rPr>
                <w:rFonts w:eastAsia="Times New Roman" w:cs="Times New Roman"/>
                <w:color w:val="000000"/>
              </w:rPr>
            </w:pPr>
            <w:r w:rsidRPr="00BD406D">
              <w:rPr>
                <w:rFonts w:eastAsia="Times New Roman" w:cs="Times New Roman"/>
                <w:color w:val="000000"/>
              </w:rPr>
              <w:t>1</w:t>
            </w:r>
          </w:p>
        </w:tc>
        <w:tc>
          <w:tcPr>
            <w:tcW w:w="1710" w:type="dxa"/>
            <w:shd w:val="clear" w:color="000000" w:fill="FFFFFF"/>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Financial Management</w:t>
            </w:r>
          </w:p>
        </w:tc>
        <w:tc>
          <w:tcPr>
            <w:tcW w:w="2520" w:type="dxa"/>
            <w:shd w:val="clear" w:color="000000" w:fill="FFFFFF"/>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It is vital to have the right level of controls in place to manage your organization and community's finances.</w:t>
            </w:r>
          </w:p>
        </w:tc>
        <w:tc>
          <w:tcPr>
            <w:tcW w:w="2587" w:type="dxa"/>
            <w:shd w:val="clear" w:color="000000" w:fill="FFFFFF"/>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Lack of effective financial management will limit our ability to become independent</w:t>
            </w:r>
          </w:p>
        </w:tc>
        <w:tc>
          <w:tcPr>
            <w:tcW w:w="5603" w:type="dxa"/>
            <w:shd w:val="clear" w:color="000000" w:fill="FFFFFF"/>
            <w:noWrap/>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Investments, policies and procedures, fraud, risk management, decision making</w:t>
            </w:r>
          </w:p>
        </w:tc>
      </w:tr>
      <w:tr w:rsidR="00D93E70" w:rsidRPr="00BD406D" w:rsidTr="00017336">
        <w:trPr>
          <w:trHeight w:val="240"/>
        </w:trPr>
        <w:tc>
          <w:tcPr>
            <w:tcW w:w="540" w:type="dxa"/>
            <w:shd w:val="clear" w:color="000000" w:fill="FFFFFF"/>
            <w:noWrap/>
            <w:hideMark/>
          </w:tcPr>
          <w:p w:rsidR="00D93E70" w:rsidRPr="00BD406D" w:rsidRDefault="00D93E70" w:rsidP="00D70502">
            <w:pPr>
              <w:spacing w:after="0" w:line="240" w:lineRule="auto"/>
              <w:rPr>
                <w:rFonts w:eastAsia="Times New Roman" w:cs="Times New Roman"/>
                <w:color w:val="000000"/>
              </w:rPr>
            </w:pPr>
            <w:r w:rsidRPr="00BD406D">
              <w:rPr>
                <w:rFonts w:eastAsia="Times New Roman" w:cs="Times New Roman"/>
                <w:color w:val="000000"/>
              </w:rPr>
              <w:t> </w:t>
            </w:r>
          </w:p>
        </w:tc>
        <w:tc>
          <w:tcPr>
            <w:tcW w:w="1710" w:type="dxa"/>
            <w:shd w:val="clear" w:color="000000" w:fill="FFFFFF"/>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 </w:t>
            </w:r>
          </w:p>
        </w:tc>
        <w:tc>
          <w:tcPr>
            <w:tcW w:w="2520" w:type="dxa"/>
            <w:shd w:val="clear" w:color="000000" w:fill="FFFFFF"/>
            <w:noWrap/>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 </w:t>
            </w:r>
          </w:p>
        </w:tc>
        <w:tc>
          <w:tcPr>
            <w:tcW w:w="2587" w:type="dxa"/>
            <w:shd w:val="clear" w:color="000000" w:fill="FFFFFF"/>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 </w:t>
            </w:r>
          </w:p>
        </w:tc>
        <w:tc>
          <w:tcPr>
            <w:tcW w:w="5603" w:type="dxa"/>
            <w:shd w:val="clear" w:color="000000" w:fill="FFFFFF"/>
            <w:noWrap/>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 </w:t>
            </w:r>
          </w:p>
        </w:tc>
      </w:tr>
      <w:tr w:rsidR="00D93E70" w:rsidRPr="00BD406D" w:rsidTr="00017336">
        <w:trPr>
          <w:trHeight w:val="600"/>
        </w:trPr>
        <w:tc>
          <w:tcPr>
            <w:tcW w:w="540" w:type="dxa"/>
            <w:shd w:val="clear" w:color="000000" w:fill="E7E6E6"/>
            <w:noWrap/>
            <w:hideMark/>
          </w:tcPr>
          <w:p w:rsidR="00D93E70" w:rsidRPr="00BD406D" w:rsidRDefault="00D93E70" w:rsidP="00D70502">
            <w:pPr>
              <w:spacing w:after="0" w:line="240" w:lineRule="auto"/>
              <w:rPr>
                <w:rFonts w:eastAsia="Times New Roman" w:cs="Times New Roman"/>
                <w:color w:val="000000"/>
              </w:rPr>
            </w:pPr>
            <w:r w:rsidRPr="00BD406D">
              <w:rPr>
                <w:rFonts w:eastAsia="Times New Roman" w:cs="Times New Roman"/>
                <w:color w:val="000000"/>
              </w:rPr>
              <w:t>2</w:t>
            </w:r>
          </w:p>
        </w:tc>
        <w:tc>
          <w:tcPr>
            <w:tcW w:w="1710" w:type="dxa"/>
            <w:shd w:val="clear" w:color="000000" w:fill="E7E6E6"/>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Skills and Capacity</w:t>
            </w:r>
          </w:p>
        </w:tc>
        <w:tc>
          <w:tcPr>
            <w:tcW w:w="2520" w:type="dxa"/>
            <w:shd w:val="clear" w:color="000000" w:fill="E7E6E6"/>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Every community needs to grow its capacity and invest in the skills needed to move that community forward.</w:t>
            </w:r>
          </w:p>
        </w:tc>
        <w:tc>
          <w:tcPr>
            <w:tcW w:w="2587" w:type="dxa"/>
            <w:shd w:val="clear" w:color="000000" w:fill="E7E6E6"/>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Without skills and capacity, we will not be able to manage our services and improve our future</w:t>
            </w:r>
          </w:p>
        </w:tc>
        <w:tc>
          <w:tcPr>
            <w:tcW w:w="5603" w:type="dxa"/>
            <w:shd w:val="clear" w:color="000000" w:fill="E7E6E6"/>
            <w:noWrap/>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Succession planning, training, traditional vs non-traditional training, leadership</w:t>
            </w:r>
          </w:p>
        </w:tc>
      </w:tr>
      <w:tr w:rsidR="00D93E70" w:rsidRPr="00BD406D" w:rsidTr="00017336">
        <w:trPr>
          <w:trHeight w:val="240"/>
        </w:trPr>
        <w:tc>
          <w:tcPr>
            <w:tcW w:w="540" w:type="dxa"/>
            <w:shd w:val="clear" w:color="000000" w:fill="E7E6E6"/>
            <w:noWrap/>
            <w:hideMark/>
          </w:tcPr>
          <w:p w:rsidR="00D93E70" w:rsidRPr="00BD406D" w:rsidRDefault="00D93E70" w:rsidP="00D70502">
            <w:pPr>
              <w:spacing w:after="0" w:line="240" w:lineRule="auto"/>
              <w:rPr>
                <w:rFonts w:eastAsia="Times New Roman" w:cs="Times New Roman"/>
                <w:color w:val="000000"/>
              </w:rPr>
            </w:pPr>
            <w:r w:rsidRPr="00BD406D">
              <w:rPr>
                <w:rFonts w:eastAsia="Times New Roman" w:cs="Times New Roman"/>
                <w:color w:val="000000"/>
              </w:rPr>
              <w:t> </w:t>
            </w:r>
          </w:p>
        </w:tc>
        <w:tc>
          <w:tcPr>
            <w:tcW w:w="1710" w:type="dxa"/>
            <w:shd w:val="clear" w:color="000000" w:fill="E7E6E6"/>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 </w:t>
            </w:r>
          </w:p>
        </w:tc>
        <w:tc>
          <w:tcPr>
            <w:tcW w:w="2520" w:type="dxa"/>
            <w:shd w:val="clear" w:color="000000" w:fill="E7E6E6"/>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 </w:t>
            </w:r>
          </w:p>
        </w:tc>
        <w:tc>
          <w:tcPr>
            <w:tcW w:w="2587" w:type="dxa"/>
            <w:shd w:val="clear" w:color="000000" w:fill="E7E6E6"/>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 </w:t>
            </w:r>
          </w:p>
        </w:tc>
        <w:tc>
          <w:tcPr>
            <w:tcW w:w="5603" w:type="dxa"/>
            <w:shd w:val="clear" w:color="000000" w:fill="E7E6E6"/>
            <w:noWrap/>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 </w:t>
            </w:r>
          </w:p>
        </w:tc>
      </w:tr>
      <w:tr w:rsidR="00D93E70" w:rsidRPr="00BD406D" w:rsidTr="00017336">
        <w:trPr>
          <w:trHeight w:val="900"/>
        </w:trPr>
        <w:tc>
          <w:tcPr>
            <w:tcW w:w="540" w:type="dxa"/>
            <w:shd w:val="clear" w:color="000000" w:fill="FFFFFF"/>
            <w:noWrap/>
            <w:hideMark/>
          </w:tcPr>
          <w:p w:rsidR="00D93E70" w:rsidRPr="00BD406D" w:rsidRDefault="00D93E70" w:rsidP="00D70502">
            <w:pPr>
              <w:spacing w:after="0" w:line="240" w:lineRule="auto"/>
              <w:rPr>
                <w:rFonts w:eastAsia="Times New Roman" w:cs="Times New Roman"/>
                <w:color w:val="000000"/>
              </w:rPr>
            </w:pPr>
            <w:r w:rsidRPr="00BD406D">
              <w:rPr>
                <w:rFonts w:eastAsia="Times New Roman" w:cs="Times New Roman"/>
                <w:color w:val="000000"/>
              </w:rPr>
              <w:t>3</w:t>
            </w:r>
          </w:p>
        </w:tc>
        <w:tc>
          <w:tcPr>
            <w:tcW w:w="1710" w:type="dxa"/>
            <w:shd w:val="clear" w:color="000000" w:fill="FFFFFF"/>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Governance</w:t>
            </w:r>
          </w:p>
        </w:tc>
        <w:tc>
          <w:tcPr>
            <w:tcW w:w="2520" w:type="dxa"/>
            <w:shd w:val="clear" w:color="000000" w:fill="FFFFFF"/>
            <w:hideMark/>
          </w:tcPr>
          <w:p w:rsidR="00D93E70" w:rsidRPr="00BD406D" w:rsidRDefault="00D93E70" w:rsidP="00D70502">
            <w:pPr>
              <w:spacing w:after="0" w:line="240" w:lineRule="auto"/>
              <w:rPr>
                <w:rFonts w:eastAsia="Times New Roman" w:cs="Times New Roman"/>
                <w:color w:val="000000"/>
                <w:sz w:val="20"/>
                <w:szCs w:val="20"/>
              </w:rPr>
            </w:pPr>
            <w:r w:rsidRPr="00B9488C">
              <w:rPr>
                <w:rFonts w:eastAsia="Times New Roman" w:cs="Times New Roman"/>
                <w:color w:val="000000"/>
                <w:sz w:val="20"/>
                <w:szCs w:val="20"/>
              </w:rPr>
              <w:t>Decision-</w:t>
            </w:r>
            <w:r w:rsidRPr="00BD406D">
              <w:rPr>
                <w:rFonts w:eastAsia="Times New Roman" w:cs="Times New Roman"/>
                <w:color w:val="000000"/>
                <w:sz w:val="20"/>
                <w:szCs w:val="20"/>
              </w:rPr>
              <w:t>making, operational, and financial management has to be underpinned by robust governance procedures, policies and controls.</w:t>
            </w:r>
          </w:p>
        </w:tc>
        <w:tc>
          <w:tcPr>
            <w:tcW w:w="2587" w:type="dxa"/>
            <w:shd w:val="clear" w:color="000000" w:fill="FFFFFF"/>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Without effective and transparent governance, we will not be able to prioritize activities and build a strong Nation</w:t>
            </w:r>
          </w:p>
        </w:tc>
        <w:tc>
          <w:tcPr>
            <w:tcW w:w="5603" w:type="dxa"/>
            <w:shd w:val="clear" w:color="000000" w:fill="FFFFFF"/>
            <w:noWrap/>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FAL, leadership, strategic direction, decision making, transparency</w:t>
            </w:r>
          </w:p>
        </w:tc>
      </w:tr>
      <w:tr w:rsidR="00D93E70" w:rsidRPr="00BD406D" w:rsidTr="00017336">
        <w:trPr>
          <w:trHeight w:val="240"/>
        </w:trPr>
        <w:tc>
          <w:tcPr>
            <w:tcW w:w="540" w:type="dxa"/>
            <w:shd w:val="clear" w:color="000000" w:fill="FFFFFF"/>
            <w:noWrap/>
            <w:hideMark/>
          </w:tcPr>
          <w:p w:rsidR="00D93E70" w:rsidRPr="00BD406D" w:rsidRDefault="00D93E70" w:rsidP="00D70502">
            <w:pPr>
              <w:spacing w:after="0" w:line="240" w:lineRule="auto"/>
              <w:rPr>
                <w:rFonts w:eastAsia="Times New Roman" w:cs="Times New Roman"/>
                <w:color w:val="000000"/>
              </w:rPr>
            </w:pPr>
            <w:r w:rsidRPr="00BD406D">
              <w:rPr>
                <w:rFonts w:eastAsia="Times New Roman" w:cs="Times New Roman"/>
                <w:color w:val="000000"/>
              </w:rPr>
              <w:t> </w:t>
            </w:r>
          </w:p>
        </w:tc>
        <w:tc>
          <w:tcPr>
            <w:tcW w:w="1710" w:type="dxa"/>
            <w:shd w:val="clear" w:color="000000" w:fill="FFFFFF"/>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 </w:t>
            </w:r>
          </w:p>
        </w:tc>
        <w:tc>
          <w:tcPr>
            <w:tcW w:w="2520" w:type="dxa"/>
            <w:shd w:val="clear" w:color="000000" w:fill="FFFFFF"/>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 </w:t>
            </w:r>
          </w:p>
        </w:tc>
        <w:tc>
          <w:tcPr>
            <w:tcW w:w="2587" w:type="dxa"/>
            <w:shd w:val="clear" w:color="000000" w:fill="FFFFFF"/>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 </w:t>
            </w:r>
          </w:p>
        </w:tc>
        <w:tc>
          <w:tcPr>
            <w:tcW w:w="5603" w:type="dxa"/>
            <w:shd w:val="clear" w:color="000000" w:fill="FFFFFF"/>
            <w:noWrap/>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 </w:t>
            </w:r>
          </w:p>
        </w:tc>
      </w:tr>
      <w:tr w:rsidR="00D93E70" w:rsidRPr="00BD406D" w:rsidTr="00017336">
        <w:trPr>
          <w:trHeight w:val="900"/>
        </w:trPr>
        <w:tc>
          <w:tcPr>
            <w:tcW w:w="540" w:type="dxa"/>
            <w:shd w:val="clear" w:color="000000" w:fill="E7E6E6"/>
            <w:noWrap/>
            <w:hideMark/>
          </w:tcPr>
          <w:p w:rsidR="00D93E70" w:rsidRPr="00BD406D" w:rsidRDefault="00D93E70" w:rsidP="00D70502">
            <w:pPr>
              <w:spacing w:after="0" w:line="240" w:lineRule="auto"/>
              <w:rPr>
                <w:rFonts w:eastAsia="Times New Roman" w:cs="Times New Roman"/>
                <w:color w:val="000000"/>
              </w:rPr>
            </w:pPr>
            <w:r w:rsidRPr="00BD406D">
              <w:rPr>
                <w:rFonts w:eastAsia="Times New Roman" w:cs="Times New Roman"/>
                <w:color w:val="000000"/>
              </w:rPr>
              <w:t>4</w:t>
            </w:r>
          </w:p>
        </w:tc>
        <w:tc>
          <w:tcPr>
            <w:tcW w:w="1710" w:type="dxa"/>
            <w:shd w:val="clear" w:color="000000" w:fill="E7E6E6"/>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Stability and Inter-Government Relations</w:t>
            </w:r>
          </w:p>
        </w:tc>
        <w:tc>
          <w:tcPr>
            <w:tcW w:w="2520" w:type="dxa"/>
            <w:shd w:val="clear" w:color="000000" w:fill="E7E6E6"/>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Every community needs to have stable leadership and needs to interact with other governments in a consistent and effective manner.</w:t>
            </w:r>
          </w:p>
        </w:tc>
        <w:tc>
          <w:tcPr>
            <w:tcW w:w="2587" w:type="dxa"/>
            <w:shd w:val="clear" w:color="000000" w:fill="E7E6E6"/>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Without positive and effective relationships with partners and other governments, we cannot grow economically.</w:t>
            </w:r>
          </w:p>
        </w:tc>
        <w:tc>
          <w:tcPr>
            <w:tcW w:w="5603" w:type="dxa"/>
            <w:shd w:val="clear" w:color="000000" w:fill="E7E6E6"/>
            <w:noWrap/>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Partner relations, reputation, agreements, own-source revenue</w:t>
            </w:r>
          </w:p>
        </w:tc>
      </w:tr>
      <w:tr w:rsidR="00D93E70" w:rsidRPr="00BD406D" w:rsidTr="00017336">
        <w:trPr>
          <w:trHeight w:val="240"/>
        </w:trPr>
        <w:tc>
          <w:tcPr>
            <w:tcW w:w="540" w:type="dxa"/>
            <w:shd w:val="clear" w:color="000000" w:fill="FFFFFF"/>
            <w:noWrap/>
            <w:hideMark/>
          </w:tcPr>
          <w:p w:rsidR="00D93E70" w:rsidRPr="00BD406D" w:rsidRDefault="00D93E70" w:rsidP="00D70502">
            <w:pPr>
              <w:spacing w:after="0" w:line="240" w:lineRule="auto"/>
              <w:rPr>
                <w:rFonts w:eastAsia="Times New Roman" w:cs="Times New Roman"/>
                <w:color w:val="000000"/>
              </w:rPr>
            </w:pPr>
            <w:r w:rsidRPr="00BD406D">
              <w:rPr>
                <w:rFonts w:eastAsia="Times New Roman" w:cs="Times New Roman"/>
                <w:color w:val="000000"/>
              </w:rPr>
              <w:t> </w:t>
            </w:r>
          </w:p>
        </w:tc>
        <w:tc>
          <w:tcPr>
            <w:tcW w:w="1710" w:type="dxa"/>
            <w:shd w:val="clear" w:color="000000" w:fill="FFFFFF"/>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 </w:t>
            </w:r>
          </w:p>
        </w:tc>
        <w:tc>
          <w:tcPr>
            <w:tcW w:w="2520" w:type="dxa"/>
            <w:shd w:val="clear" w:color="000000" w:fill="FFFFFF"/>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 </w:t>
            </w:r>
          </w:p>
        </w:tc>
        <w:tc>
          <w:tcPr>
            <w:tcW w:w="2587" w:type="dxa"/>
            <w:shd w:val="clear" w:color="000000" w:fill="FFFFFF"/>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 </w:t>
            </w:r>
          </w:p>
        </w:tc>
        <w:tc>
          <w:tcPr>
            <w:tcW w:w="5603" w:type="dxa"/>
            <w:shd w:val="clear" w:color="000000" w:fill="FFFFFF"/>
            <w:noWrap/>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 </w:t>
            </w:r>
          </w:p>
        </w:tc>
      </w:tr>
      <w:tr w:rsidR="00D93E70" w:rsidRPr="00BD406D" w:rsidTr="00017336">
        <w:trPr>
          <w:trHeight w:val="1200"/>
        </w:trPr>
        <w:tc>
          <w:tcPr>
            <w:tcW w:w="540" w:type="dxa"/>
            <w:shd w:val="clear" w:color="000000" w:fill="FFFFFF"/>
            <w:noWrap/>
            <w:hideMark/>
          </w:tcPr>
          <w:p w:rsidR="00D93E70" w:rsidRPr="00BD406D" w:rsidRDefault="00D93E70" w:rsidP="00D70502">
            <w:pPr>
              <w:spacing w:after="0" w:line="240" w:lineRule="auto"/>
              <w:rPr>
                <w:rFonts w:eastAsia="Times New Roman" w:cs="Times New Roman"/>
                <w:color w:val="000000"/>
              </w:rPr>
            </w:pPr>
            <w:r w:rsidRPr="00BD406D">
              <w:rPr>
                <w:rFonts w:eastAsia="Times New Roman" w:cs="Times New Roman"/>
                <w:color w:val="000000"/>
              </w:rPr>
              <w:t>5</w:t>
            </w:r>
          </w:p>
        </w:tc>
        <w:tc>
          <w:tcPr>
            <w:tcW w:w="1710" w:type="dxa"/>
            <w:shd w:val="clear" w:color="000000" w:fill="FFFFFF"/>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Land Protection and Environment</w:t>
            </w:r>
          </w:p>
        </w:tc>
        <w:tc>
          <w:tcPr>
            <w:tcW w:w="2520" w:type="dxa"/>
            <w:shd w:val="clear" w:color="000000" w:fill="FFFFFF"/>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 xml:space="preserve">The land and its protection are part of any First Nations community and the balance between protection and opportunity is one that </w:t>
            </w:r>
            <w:r w:rsidRPr="00BD406D">
              <w:rPr>
                <w:rFonts w:eastAsia="Times New Roman" w:cs="Times New Roman"/>
                <w:color w:val="000000"/>
                <w:sz w:val="20"/>
                <w:szCs w:val="20"/>
              </w:rPr>
              <w:lastRenderedPageBreak/>
              <w:t>every successful First Nation needs to consider.</w:t>
            </w:r>
          </w:p>
        </w:tc>
        <w:tc>
          <w:tcPr>
            <w:tcW w:w="2587" w:type="dxa"/>
            <w:shd w:val="clear" w:color="000000" w:fill="FFFFFF"/>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lastRenderedPageBreak/>
              <w:t>If we do not protect our land, we will not have resources for future generations.</w:t>
            </w:r>
          </w:p>
        </w:tc>
        <w:tc>
          <w:tcPr>
            <w:tcW w:w="5603" w:type="dxa"/>
            <w:shd w:val="clear" w:color="000000" w:fill="FFFFFF"/>
            <w:noWrap/>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Treaties, sustainability, stewardship, access to traditional territories, contamination, hazards, species at risk</w:t>
            </w:r>
          </w:p>
        </w:tc>
      </w:tr>
      <w:tr w:rsidR="00D93E70" w:rsidRPr="00BD406D" w:rsidTr="00017336">
        <w:trPr>
          <w:trHeight w:val="240"/>
        </w:trPr>
        <w:tc>
          <w:tcPr>
            <w:tcW w:w="540" w:type="dxa"/>
            <w:shd w:val="clear" w:color="000000" w:fill="FFFFFF"/>
            <w:noWrap/>
            <w:hideMark/>
          </w:tcPr>
          <w:p w:rsidR="00D93E70" w:rsidRPr="00BD406D" w:rsidRDefault="00D93E70" w:rsidP="00D70502">
            <w:pPr>
              <w:spacing w:after="0" w:line="240" w:lineRule="auto"/>
              <w:rPr>
                <w:rFonts w:eastAsia="Times New Roman" w:cs="Times New Roman"/>
                <w:color w:val="000000"/>
              </w:rPr>
            </w:pPr>
            <w:r w:rsidRPr="00BD406D">
              <w:rPr>
                <w:rFonts w:eastAsia="Times New Roman" w:cs="Times New Roman"/>
                <w:color w:val="000000"/>
              </w:rPr>
              <w:t> </w:t>
            </w:r>
          </w:p>
        </w:tc>
        <w:tc>
          <w:tcPr>
            <w:tcW w:w="1710" w:type="dxa"/>
            <w:shd w:val="clear" w:color="000000" w:fill="FFFFFF"/>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 </w:t>
            </w:r>
          </w:p>
        </w:tc>
        <w:tc>
          <w:tcPr>
            <w:tcW w:w="2520" w:type="dxa"/>
            <w:shd w:val="clear" w:color="000000" w:fill="FFFFFF"/>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 </w:t>
            </w:r>
          </w:p>
        </w:tc>
        <w:tc>
          <w:tcPr>
            <w:tcW w:w="2587" w:type="dxa"/>
            <w:shd w:val="clear" w:color="000000" w:fill="FFFFFF"/>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 </w:t>
            </w:r>
          </w:p>
        </w:tc>
        <w:tc>
          <w:tcPr>
            <w:tcW w:w="5603" w:type="dxa"/>
            <w:shd w:val="clear" w:color="000000" w:fill="FFFFFF"/>
            <w:noWrap/>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 </w:t>
            </w:r>
          </w:p>
        </w:tc>
      </w:tr>
      <w:tr w:rsidR="00D93E70" w:rsidRPr="00BD406D" w:rsidTr="00017336">
        <w:trPr>
          <w:trHeight w:val="900"/>
        </w:trPr>
        <w:tc>
          <w:tcPr>
            <w:tcW w:w="540" w:type="dxa"/>
            <w:shd w:val="clear" w:color="000000" w:fill="E7E6E6"/>
            <w:noWrap/>
            <w:hideMark/>
          </w:tcPr>
          <w:p w:rsidR="00D93E70" w:rsidRPr="00BD406D" w:rsidRDefault="00D93E70" w:rsidP="00D70502">
            <w:pPr>
              <w:spacing w:after="0" w:line="240" w:lineRule="auto"/>
              <w:rPr>
                <w:rFonts w:eastAsia="Times New Roman" w:cs="Times New Roman"/>
                <w:color w:val="000000"/>
              </w:rPr>
            </w:pPr>
            <w:r w:rsidRPr="00BD406D">
              <w:rPr>
                <w:rFonts w:eastAsia="Times New Roman" w:cs="Times New Roman"/>
                <w:color w:val="000000"/>
              </w:rPr>
              <w:t>6</w:t>
            </w:r>
          </w:p>
        </w:tc>
        <w:tc>
          <w:tcPr>
            <w:tcW w:w="1710" w:type="dxa"/>
            <w:shd w:val="clear" w:color="000000" w:fill="E7E6E6"/>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Identity and Culture</w:t>
            </w:r>
          </w:p>
        </w:tc>
        <w:tc>
          <w:tcPr>
            <w:tcW w:w="2520" w:type="dxa"/>
            <w:shd w:val="clear" w:color="000000" w:fill="E7E6E6"/>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Identity and culture define what makes each community and every member special. Without them, First Nations would lose their communities and their unique perspective.</w:t>
            </w:r>
          </w:p>
        </w:tc>
        <w:tc>
          <w:tcPr>
            <w:tcW w:w="2587" w:type="dxa"/>
            <w:shd w:val="clear" w:color="000000" w:fill="E7E6E6"/>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Without a strong connection to language and culture, we will not be able to evolve through a foundation in identity.</w:t>
            </w:r>
          </w:p>
        </w:tc>
        <w:tc>
          <w:tcPr>
            <w:tcW w:w="5603" w:type="dxa"/>
            <w:shd w:val="clear" w:color="000000" w:fill="E7E6E6"/>
            <w:noWrap/>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Ethics, leadership, language and culture, traditional practices, 7th generation, values</w:t>
            </w:r>
          </w:p>
        </w:tc>
      </w:tr>
      <w:tr w:rsidR="00D93E70" w:rsidRPr="00BD406D" w:rsidTr="00017336">
        <w:trPr>
          <w:trHeight w:val="240"/>
        </w:trPr>
        <w:tc>
          <w:tcPr>
            <w:tcW w:w="540" w:type="dxa"/>
            <w:shd w:val="clear" w:color="000000" w:fill="FFFFFF"/>
            <w:noWrap/>
            <w:hideMark/>
          </w:tcPr>
          <w:p w:rsidR="00D93E70" w:rsidRPr="00BD406D" w:rsidRDefault="00D93E70" w:rsidP="00D70502">
            <w:pPr>
              <w:spacing w:after="0" w:line="240" w:lineRule="auto"/>
              <w:rPr>
                <w:rFonts w:eastAsia="Times New Roman" w:cs="Times New Roman"/>
                <w:color w:val="000000"/>
              </w:rPr>
            </w:pPr>
            <w:r w:rsidRPr="00BD406D">
              <w:rPr>
                <w:rFonts w:eastAsia="Times New Roman" w:cs="Times New Roman"/>
                <w:color w:val="000000"/>
              </w:rPr>
              <w:t> </w:t>
            </w:r>
          </w:p>
        </w:tc>
        <w:tc>
          <w:tcPr>
            <w:tcW w:w="1710" w:type="dxa"/>
            <w:shd w:val="clear" w:color="000000" w:fill="FFFFFF"/>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 </w:t>
            </w:r>
          </w:p>
        </w:tc>
        <w:tc>
          <w:tcPr>
            <w:tcW w:w="2520" w:type="dxa"/>
            <w:shd w:val="clear" w:color="000000" w:fill="FFFFFF"/>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 </w:t>
            </w:r>
          </w:p>
        </w:tc>
        <w:tc>
          <w:tcPr>
            <w:tcW w:w="2587" w:type="dxa"/>
            <w:shd w:val="clear" w:color="000000" w:fill="FFFFFF"/>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 </w:t>
            </w:r>
          </w:p>
        </w:tc>
        <w:tc>
          <w:tcPr>
            <w:tcW w:w="5603" w:type="dxa"/>
            <w:shd w:val="clear" w:color="000000" w:fill="FFFFFF"/>
            <w:noWrap/>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 </w:t>
            </w:r>
          </w:p>
        </w:tc>
      </w:tr>
      <w:tr w:rsidR="00D93E70" w:rsidRPr="00BD406D" w:rsidTr="00017336">
        <w:trPr>
          <w:trHeight w:val="900"/>
        </w:trPr>
        <w:tc>
          <w:tcPr>
            <w:tcW w:w="540" w:type="dxa"/>
            <w:shd w:val="clear" w:color="000000" w:fill="FFFFFF"/>
            <w:noWrap/>
            <w:hideMark/>
          </w:tcPr>
          <w:p w:rsidR="00D93E70" w:rsidRPr="00BD406D" w:rsidRDefault="00D93E70" w:rsidP="00D70502">
            <w:pPr>
              <w:spacing w:after="0" w:line="240" w:lineRule="auto"/>
              <w:rPr>
                <w:rFonts w:eastAsia="Times New Roman" w:cs="Times New Roman"/>
                <w:color w:val="000000"/>
              </w:rPr>
            </w:pPr>
            <w:r w:rsidRPr="00BD406D">
              <w:rPr>
                <w:rFonts w:eastAsia="Times New Roman" w:cs="Times New Roman"/>
                <w:color w:val="000000"/>
              </w:rPr>
              <w:t>7</w:t>
            </w:r>
          </w:p>
        </w:tc>
        <w:tc>
          <w:tcPr>
            <w:tcW w:w="1710" w:type="dxa"/>
            <w:shd w:val="clear" w:color="000000" w:fill="FFFFFF"/>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Economic Development</w:t>
            </w:r>
          </w:p>
        </w:tc>
        <w:tc>
          <w:tcPr>
            <w:tcW w:w="2520" w:type="dxa"/>
            <w:shd w:val="clear" w:color="000000" w:fill="FFFFFF"/>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Economic development is essential to develop communities and provide opportunity, jobs and funding to First Nations organizations.</w:t>
            </w:r>
          </w:p>
        </w:tc>
        <w:tc>
          <w:tcPr>
            <w:tcW w:w="2587" w:type="dxa"/>
            <w:shd w:val="clear" w:color="000000" w:fill="FFFFFF"/>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Without economic development, we will not be able to become self-determined/independent.</w:t>
            </w:r>
          </w:p>
        </w:tc>
        <w:tc>
          <w:tcPr>
            <w:tcW w:w="5603" w:type="dxa"/>
            <w:shd w:val="clear" w:color="000000" w:fill="FFFFFF"/>
            <w:noWrap/>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Investments, job creation, title and rights, wealth creation</w:t>
            </w:r>
          </w:p>
        </w:tc>
      </w:tr>
      <w:tr w:rsidR="00D93E70" w:rsidRPr="00BD406D" w:rsidTr="00017336">
        <w:trPr>
          <w:trHeight w:val="240"/>
        </w:trPr>
        <w:tc>
          <w:tcPr>
            <w:tcW w:w="540" w:type="dxa"/>
            <w:shd w:val="clear" w:color="000000" w:fill="FFFFFF"/>
            <w:noWrap/>
            <w:hideMark/>
          </w:tcPr>
          <w:p w:rsidR="00D93E70" w:rsidRPr="00BD406D" w:rsidRDefault="00D93E70" w:rsidP="00D70502">
            <w:pPr>
              <w:spacing w:after="0" w:line="240" w:lineRule="auto"/>
              <w:rPr>
                <w:rFonts w:eastAsia="Times New Roman" w:cs="Times New Roman"/>
                <w:color w:val="000000"/>
              </w:rPr>
            </w:pPr>
            <w:r w:rsidRPr="00BD406D">
              <w:rPr>
                <w:rFonts w:eastAsia="Times New Roman" w:cs="Times New Roman"/>
                <w:color w:val="000000"/>
              </w:rPr>
              <w:t> </w:t>
            </w:r>
          </w:p>
        </w:tc>
        <w:tc>
          <w:tcPr>
            <w:tcW w:w="1710" w:type="dxa"/>
            <w:shd w:val="clear" w:color="000000" w:fill="FFFFFF"/>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 </w:t>
            </w:r>
          </w:p>
        </w:tc>
        <w:tc>
          <w:tcPr>
            <w:tcW w:w="2520" w:type="dxa"/>
            <w:shd w:val="clear" w:color="000000" w:fill="FFFFFF"/>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 </w:t>
            </w:r>
          </w:p>
        </w:tc>
        <w:tc>
          <w:tcPr>
            <w:tcW w:w="2587" w:type="dxa"/>
            <w:shd w:val="clear" w:color="000000" w:fill="FFFFFF"/>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 </w:t>
            </w:r>
          </w:p>
        </w:tc>
        <w:tc>
          <w:tcPr>
            <w:tcW w:w="5603" w:type="dxa"/>
            <w:shd w:val="clear" w:color="000000" w:fill="FFFFFF"/>
            <w:noWrap/>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 </w:t>
            </w:r>
          </w:p>
        </w:tc>
      </w:tr>
      <w:tr w:rsidR="00D93E70" w:rsidRPr="00BD406D" w:rsidTr="00017336">
        <w:trPr>
          <w:trHeight w:val="900"/>
        </w:trPr>
        <w:tc>
          <w:tcPr>
            <w:tcW w:w="540" w:type="dxa"/>
            <w:shd w:val="clear" w:color="000000" w:fill="E7E6E6"/>
            <w:noWrap/>
            <w:hideMark/>
          </w:tcPr>
          <w:p w:rsidR="00D93E70" w:rsidRPr="00BD406D" w:rsidRDefault="00D93E70" w:rsidP="00D70502">
            <w:pPr>
              <w:spacing w:after="0" w:line="240" w:lineRule="auto"/>
              <w:rPr>
                <w:rFonts w:eastAsia="Times New Roman" w:cs="Times New Roman"/>
                <w:color w:val="000000"/>
              </w:rPr>
            </w:pPr>
            <w:r w:rsidRPr="00BD406D">
              <w:rPr>
                <w:rFonts w:eastAsia="Times New Roman" w:cs="Times New Roman"/>
                <w:color w:val="000000"/>
              </w:rPr>
              <w:t>8</w:t>
            </w:r>
          </w:p>
        </w:tc>
        <w:tc>
          <w:tcPr>
            <w:tcW w:w="1710" w:type="dxa"/>
            <w:shd w:val="clear" w:color="000000" w:fill="E7E6E6"/>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Membership and Community Engagement and Communications</w:t>
            </w:r>
          </w:p>
        </w:tc>
        <w:tc>
          <w:tcPr>
            <w:tcW w:w="2520" w:type="dxa"/>
            <w:shd w:val="clear" w:color="000000" w:fill="E7E6E6"/>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Every community needs to invest in informing and engaging with their members, who need to interact with decisions that shape their future and essential services.</w:t>
            </w:r>
          </w:p>
        </w:tc>
        <w:tc>
          <w:tcPr>
            <w:tcW w:w="2587" w:type="dxa"/>
            <w:shd w:val="clear" w:color="000000" w:fill="E7E6E6"/>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Without clear and transparent engagement with the community, we will not be able to execute on our strategic plan.</w:t>
            </w:r>
          </w:p>
        </w:tc>
        <w:tc>
          <w:tcPr>
            <w:tcW w:w="5603" w:type="dxa"/>
            <w:shd w:val="clear" w:color="000000" w:fill="E7E6E6"/>
            <w:noWrap/>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Communication, engagement, transparency, trust, ethics and values, buy-in</w:t>
            </w:r>
          </w:p>
        </w:tc>
      </w:tr>
      <w:tr w:rsidR="00D93E70" w:rsidRPr="00BD406D" w:rsidTr="00017336">
        <w:trPr>
          <w:trHeight w:val="240"/>
        </w:trPr>
        <w:tc>
          <w:tcPr>
            <w:tcW w:w="540" w:type="dxa"/>
            <w:shd w:val="clear" w:color="000000" w:fill="FFFFFF"/>
            <w:noWrap/>
            <w:hideMark/>
          </w:tcPr>
          <w:p w:rsidR="00D93E70" w:rsidRPr="00BD406D" w:rsidRDefault="00D93E70" w:rsidP="00D70502">
            <w:pPr>
              <w:spacing w:after="0" w:line="240" w:lineRule="auto"/>
              <w:rPr>
                <w:rFonts w:eastAsia="Times New Roman" w:cs="Times New Roman"/>
                <w:color w:val="000000"/>
              </w:rPr>
            </w:pPr>
            <w:r w:rsidRPr="00BD406D">
              <w:rPr>
                <w:rFonts w:eastAsia="Times New Roman" w:cs="Times New Roman"/>
                <w:color w:val="000000"/>
              </w:rPr>
              <w:t> </w:t>
            </w:r>
          </w:p>
        </w:tc>
        <w:tc>
          <w:tcPr>
            <w:tcW w:w="1710" w:type="dxa"/>
            <w:shd w:val="clear" w:color="000000" w:fill="FFFFFF"/>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 </w:t>
            </w:r>
          </w:p>
        </w:tc>
        <w:tc>
          <w:tcPr>
            <w:tcW w:w="2520" w:type="dxa"/>
            <w:shd w:val="clear" w:color="000000" w:fill="FFFFFF"/>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 </w:t>
            </w:r>
          </w:p>
        </w:tc>
        <w:tc>
          <w:tcPr>
            <w:tcW w:w="2587" w:type="dxa"/>
            <w:shd w:val="clear" w:color="000000" w:fill="FFFFFF"/>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 </w:t>
            </w:r>
          </w:p>
        </w:tc>
        <w:tc>
          <w:tcPr>
            <w:tcW w:w="5603" w:type="dxa"/>
            <w:shd w:val="clear" w:color="000000" w:fill="FFFFFF"/>
            <w:noWrap/>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 </w:t>
            </w:r>
          </w:p>
        </w:tc>
      </w:tr>
      <w:tr w:rsidR="00D93E70" w:rsidRPr="00BD406D" w:rsidTr="00017336">
        <w:trPr>
          <w:trHeight w:val="900"/>
        </w:trPr>
        <w:tc>
          <w:tcPr>
            <w:tcW w:w="540" w:type="dxa"/>
            <w:shd w:val="clear" w:color="000000" w:fill="FFFFFF"/>
            <w:noWrap/>
            <w:hideMark/>
          </w:tcPr>
          <w:p w:rsidR="00D93E70" w:rsidRPr="00BD406D" w:rsidRDefault="00D93E70" w:rsidP="00D70502">
            <w:pPr>
              <w:spacing w:after="0" w:line="240" w:lineRule="auto"/>
              <w:rPr>
                <w:rFonts w:eastAsia="Times New Roman" w:cs="Times New Roman"/>
                <w:color w:val="000000"/>
              </w:rPr>
            </w:pPr>
            <w:r w:rsidRPr="00BD406D">
              <w:rPr>
                <w:rFonts w:eastAsia="Times New Roman" w:cs="Times New Roman"/>
                <w:color w:val="000000"/>
              </w:rPr>
              <w:t>9</w:t>
            </w:r>
          </w:p>
        </w:tc>
        <w:tc>
          <w:tcPr>
            <w:tcW w:w="1710" w:type="dxa"/>
            <w:shd w:val="clear" w:color="000000" w:fill="FFFFFF"/>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Infrastructure</w:t>
            </w:r>
          </w:p>
        </w:tc>
        <w:tc>
          <w:tcPr>
            <w:tcW w:w="2520" w:type="dxa"/>
            <w:shd w:val="clear" w:color="000000" w:fill="FFFFFF"/>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Infrastructure supports all services and programs - without the right infrastructure communities may struggle to deliver effective services.</w:t>
            </w:r>
          </w:p>
        </w:tc>
        <w:tc>
          <w:tcPr>
            <w:tcW w:w="2587" w:type="dxa"/>
            <w:shd w:val="clear" w:color="000000" w:fill="FFFFFF"/>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Without maintaining our infrastructure, we will create significant safety hazards and funding allocation.</w:t>
            </w:r>
          </w:p>
        </w:tc>
        <w:tc>
          <w:tcPr>
            <w:tcW w:w="5603" w:type="dxa"/>
            <w:shd w:val="clear" w:color="000000" w:fill="FFFFFF"/>
            <w:noWrap/>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Capital asset plan, maintenance, hazards, prioritization, community growth</w:t>
            </w:r>
          </w:p>
        </w:tc>
      </w:tr>
      <w:tr w:rsidR="00D93E70" w:rsidRPr="00BD406D" w:rsidTr="00017336">
        <w:trPr>
          <w:trHeight w:val="240"/>
        </w:trPr>
        <w:tc>
          <w:tcPr>
            <w:tcW w:w="540" w:type="dxa"/>
            <w:shd w:val="clear" w:color="000000" w:fill="FFFFFF"/>
            <w:noWrap/>
            <w:hideMark/>
          </w:tcPr>
          <w:p w:rsidR="00D93E70" w:rsidRPr="00BD406D" w:rsidRDefault="00D93E70" w:rsidP="00D70502">
            <w:pPr>
              <w:spacing w:after="0" w:line="240" w:lineRule="auto"/>
              <w:rPr>
                <w:rFonts w:eastAsia="Times New Roman" w:cs="Times New Roman"/>
                <w:color w:val="000000"/>
              </w:rPr>
            </w:pPr>
            <w:r w:rsidRPr="00BD406D">
              <w:rPr>
                <w:rFonts w:eastAsia="Times New Roman" w:cs="Times New Roman"/>
                <w:color w:val="000000"/>
              </w:rPr>
              <w:t> </w:t>
            </w:r>
          </w:p>
        </w:tc>
        <w:tc>
          <w:tcPr>
            <w:tcW w:w="1710" w:type="dxa"/>
            <w:shd w:val="clear" w:color="000000" w:fill="FFFFFF"/>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 </w:t>
            </w:r>
          </w:p>
        </w:tc>
        <w:tc>
          <w:tcPr>
            <w:tcW w:w="2520" w:type="dxa"/>
            <w:shd w:val="clear" w:color="000000" w:fill="FFFFFF"/>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 </w:t>
            </w:r>
          </w:p>
        </w:tc>
        <w:tc>
          <w:tcPr>
            <w:tcW w:w="2587" w:type="dxa"/>
            <w:shd w:val="clear" w:color="000000" w:fill="FFFFFF"/>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 </w:t>
            </w:r>
          </w:p>
        </w:tc>
        <w:tc>
          <w:tcPr>
            <w:tcW w:w="5603" w:type="dxa"/>
            <w:shd w:val="clear" w:color="000000" w:fill="FFFFFF"/>
            <w:noWrap/>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 </w:t>
            </w:r>
          </w:p>
        </w:tc>
      </w:tr>
      <w:tr w:rsidR="00D93E70" w:rsidRPr="00BD406D" w:rsidTr="00017336">
        <w:trPr>
          <w:trHeight w:val="900"/>
        </w:trPr>
        <w:tc>
          <w:tcPr>
            <w:tcW w:w="540" w:type="dxa"/>
            <w:shd w:val="clear" w:color="000000" w:fill="E7E6E6"/>
            <w:noWrap/>
            <w:hideMark/>
          </w:tcPr>
          <w:p w:rsidR="00D93E70" w:rsidRPr="00BD406D" w:rsidRDefault="00D93E70" w:rsidP="00D70502">
            <w:pPr>
              <w:spacing w:after="0" w:line="240" w:lineRule="auto"/>
              <w:rPr>
                <w:rFonts w:eastAsia="Times New Roman" w:cs="Times New Roman"/>
                <w:color w:val="000000"/>
              </w:rPr>
            </w:pPr>
            <w:r w:rsidRPr="00BD406D">
              <w:rPr>
                <w:rFonts w:eastAsia="Times New Roman" w:cs="Times New Roman"/>
                <w:color w:val="000000"/>
              </w:rPr>
              <w:lastRenderedPageBreak/>
              <w:t>1</w:t>
            </w:r>
            <w:r w:rsidRPr="00B9488C">
              <w:rPr>
                <w:rFonts w:eastAsia="Times New Roman" w:cs="Times New Roman"/>
                <w:color w:val="000000"/>
              </w:rPr>
              <w:t>0</w:t>
            </w:r>
          </w:p>
        </w:tc>
        <w:tc>
          <w:tcPr>
            <w:tcW w:w="1710" w:type="dxa"/>
            <w:shd w:val="clear" w:color="000000" w:fill="E7E6E6"/>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Health and Safety</w:t>
            </w:r>
          </w:p>
        </w:tc>
        <w:tc>
          <w:tcPr>
            <w:tcW w:w="2520" w:type="dxa"/>
            <w:shd w:val="clear" w:color="000000" w:fill="E7E6E6"/>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Health and safety of every community is paramount to the long-term future of each community.</w:t>
            </w:r>
          </w:p>
        </w:tc>
        <w:tc>
          <w:tcPr>
            <w:tcW w:w="2587" w:type="dxa"/>
            <w:shd w:val="clear" w:color="000000" w:fill="E7E6E6"/>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Without policies and procedures that guide health and safety, we will not have a healthy nation: spiritual, mental, physical, social and emotional.</w:t>
            </w:r>
          </w:p>
        </w:tc>
        <w:tc>
          <w:tcPr>
            <w:tcW w:w="5603" w:type="dxa"/>
            <w:shd w:val="clear" w:color="000000" w:fill="E7E6E6"/>
            <w:noWrap/>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Liabilities, injury and hazards, emergency preparedness, pandemic</w:t>
            </w:r>
          </w:p>
        </w:tc>
      </w:tr>
      <w:tr w:rsidR="00D93E70" w:rsidRPr="00BD406D" w:rsidTr="00017336">
        <w:trPr>
          <w:trHeight w:val="240"/>
        </w:trPr>
        <w:tc>
          <w:tcPr>
            <w:tcW w:w="540" w:type="dxa"/>
            <w:shd w:val="clear" w:color="000000" w:fill="FFFFFF"/>
            <w:noWrap/>
            <w:hideMark/>
          </w:tcPr>
          <w:p w:rsidR="00D93E70" w:rsidRPr="00BD406D" w:rsidRDefault="00D93E70" w:rsidP="00D70502">
            <w:pPr>
              <w:spacing w:after="0" w:line="240" w:lineRule="auto"/>
              <w:rPr>
                <w:rFonts w:eastAsia="Times New Roman" w:cs="Times New Roman"/>
                <w:color w:val="000000"/>
              </w:rPr>
            </w:pPr>
            <w:r w:rsidRPr="00BD406D">
              <w:rPr>
                <w:rFonts w:eastAsia="Times New Roman" w:cs="Times New Roman"/>
                <w:color w:val="000000"/>
              </w:rPr>
              <w:t> </w:t>
            </w:r>
          </w:p>
        </w:tc>
        <w:tc>
          <w:tcPr>
            <w:tcW w:w="1710" w:type="dxa"/>
            <w:shd w:val="clear" w:color="000000" w:fill="FFFFFF"/>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 </w:t>
            </w:r>
          </w:p>
        </w:tc>
        <w:tc>
          <w:tcPr>
            <w:tcW w:w="2520" w:type="dxa"/>
            <w:shd w:val="clear" w:color="000000" w:fill="FFFFFF"/>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 </w:t>
            </w:r>
          </w:p>
        </w:tc>
        <w:tc>
          <w:tcPr>
            <w:tcW w:w="2587" w:type="dxa"/>
            <w:shd w:val="clear" w:color="000000" w:fill="FFFFFF"/>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 </w:t>
            </w:r>
          </w:p>
        </w:tc>
        <w:tc>
          <w:tcPr>
            <w:tcW w:w="5603" w:type="dxa"/>
            <w:shd w:val="clear" w:color="000000" w:fill="FFFFFF"/>
            <w:noWrap/>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 </w:t>
            </w:r>
          </w:p>
        </w:tc>
      </w:tr>
      <w:tr w:rsidR="00D93E70" w:rsidRPr="00BD406D" w:rsidTr="00017336">
        <w:trPr>
          <w:trHeight w:val="900"/>
        </w:trPr>
        <w:tc>
          <w:tcPr>
            <w:tcW w:w="540" w:type="dxa"/>
            <w:shd w:val="clear" w:color="000000" w:fill="FFFFFF"/>
            <w:noWrap/>
            <w:hideMark/>
          </w:tcPr>
          <w:p w:rsidR="00D93E70" w:rsidRPr="00BD406D" w:rsidRDefault="00D93E70" w:rsidP="00D70502">
            <w:pPr>
              <w:spacing w:after="0" w:line="240" w:lineRule="auto"/>
              <w:rPr>
                <w:rFonts w:eastAsia="Times New Roman" w:cs="Times New Roman"/>
                <w:color w:val="000000"/>
              </w:rPr>
            </w:pPr>
            <w:r w:rsidRPr="00BD406D">
              <w:rPr>
                <w:rFonts w:eastAsia="Times New Roman" w:cs="Times New Roman"/>
                <w:color w:val="000000"/>
              </w:rPr>
              <w:t>11</w:t>
            </w:r>
          </w:p>
        </w:tc>
        <w:tc>
          <w:tcPr>
            <w:tcW w:w="1710" w:type="dxa"/>
            <w:shd w:val="clear" w:color="000000" w:fill="FFFFFF"/>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Service Delivery</w:t>
            </w:r>
          </w:p>
        </w:tc>
        <w:tc>
          <w:tcPr>
            <w:tcW w:w="2520" w:type="dxa"/>
            <w:shd w:val="clear" w:color="000000" w:fill="FFFFFF"/>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The delivery of services is key to the strength of each community, especially those with significant health or social pressures.</w:t>
            </w:r>
          </w:p>
        </w:tc>
        <w:tc>
          <w:tcPr>
            <w:tcW w:w="2587" w:type="dxa"/>
            <w:shd w:val="clear" w:color="000000" w:fill="FFFFFF"/>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Without effective service delivery, we will not have members who are able to contribute to our vision.</w:t>
            </w:r>
          </w:p>
        </w:tc>
        <w:tc>
          <w:tcPr>
            <w:tcW w:w="5603" w:type="dxa"/>
            <w:shd w:val="clear" w:color="000000" w:fill="FFFFFF"/>
            <w:noWrap/>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Consistency of services, access, traditional vs mainstream</w:t>
            </w:r>
          </w:p>
        </w:tc>
      </w:tr>
      <w:tr w:rsidR="00D93E70" w:rsidRPr="00BD406D" w:rsidTr="00017336">
        <w:trPr>
          <w:trHeight w:val="240"/>
        </w:trPr>
        <w:tc>
          <w:tcPr>
            <w:tcW w:w="540" w:type="dxa"/>
            <w:shd w:val="clear" w:color="000000" w:fill="FFFFFF"/>
            <w:noWrap/>
            <w:hideMark/>
          </w:tcPr>
          <w:p w:rsidR="00D93E70" w:rsidRPr="00BD406D" w:rsidRDefault="00D93E70" w:rsidP="00D70502">
            <w:pPr>
              <w:spacing w:after="0" w:line="240" w:lineRule="auto"/>
              <w:rPr>
                <w:rFonts w:eastAsia="Times New Roman" w:cs="Times New Roman"/>
                <w:color w:val="000000"/>
              </w:rPr>
            </w:pPr>
            <w:r w:rsidRPr="00BD406D">
              <w:rPr>
                <w:rFonts w:eastAsia="Times New Roman" w:cs="Times New Roman"/>
                <w:color w:val="000000"/>
              </w:rPr>
              <w:t> </w:t>
            </w:r>
          </w:p>
        </w:tc>
        <w:tc>
          <w:tcPr>
            <w:tcW w:w="1710" w:type="dxa"/>
            <w:shd w:val="clear" w:color="000000" w:fill="FFFFFF"/>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 </w:t>
            </w:r>
          </w:p>
        </w:tc>
        <w:tc>
          <w:tcPr>
            <w:tcW w:w="2520" w:type="dxa"/>
            <w:shd w:val="clear" w:color="000000" w:fill="FFFFFF"/>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 </w:t>
            </w:r>
          </w:p>
        </w:tc>
        <w:tc>
          <w:tcPr>
            <w:tcW w:w="2587" w:type="dxa"/>
            <w:shd w:val="clear" w:color="000000" w:fill="FFFFFF"/>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 </w:t>
            </w:r>
          </w:p>
        </w:tc>
        <w:tc>
          <w:tcPr>
            <w:tcW w:w="5603" w:type="dxa"/>
            <w:shd w:val="clear" w:color="000000" w:fill="FFFFFF"/>
            <w:noWrap/>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 </w:t>
            </w:r>
          </w:p>
        </w:tc>
      </w:tr>
      <w:tr w:rsidR="00D93E70" w:rsidRPr="00BD406D" w:rsidTr="00017336">
        <w:trPr>
          <w:trHeight w:val="1200"/>
        </w:trPr>
        <w:tc>
          <w:tcPr>
            <w:tcW w:w="540" w:type="dxa"/>
            <w:shd w:val="clear" w:color="000000" w:fill="E7E6E6"/>
            <w:noWrap/>
            <w:hideMark/>
          </w:tcPr>
          <w:p w:rsidR="00D93E70" w:rsidRPr="00BD406D" w:rsidRDefault="00D93E70" w:rsidP="00D70502">
            <w:pPr>
              <w:spacing w:after="0" w:line="240" w:lineRule="auto"/>
              <w:rPr>
                <w:rFonts w:eastAsia="Times New Roman" w:cs="Times New Roman"/>
                <w:color w:val="000000"/>
              </w:rPr>
            </w:pPr>
            <w:r w:rsidRPr="00BD406D">
              <w:rPr>
                <w:rFonts w:eastAsia="Times New Roman" w:cs="Times New Roman"/>
                <w:color w:val="000000"/>
              </w:rPr>
              <w:t>12</w:t>
            </w:r>
          </w:p>
        </w:tc>
        <w:tc>
          <w:tcPr>
            <w:tcW w:w="1710" w:type="dxa"/>
            <w:shd w:val="clear" w:color="000000" w:fill="E7E6E6"/>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Geographic Opportunity and Accessibility</w:t>
            </w:r>
          </w:p>
        </w:tc>
        <w:tc>
          <w:tcPr>
            <w:tcW w:w="2520" w:type="dxa"/>
            <w:shd w:val="clear" w:color="000000" w:fill="E7E6E6"/>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Some communities struggle to attract and keep their members on reserve, especially when there are more opportunities in other geographies, be that local urban centers or further afield.</w:t>
            </w:r>
          </w:p>
        </w:tc>
        <w:tc>
          <w:tcPr>
            <w:tcW w:w="2587" w:type="dxa"/>
            <w:shd w:val="clear" w:color="000000" w:fill="E7E6E6"/>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 xml:space="preserve">If we do not address our location in North </w:t>
            </w:r>
            <w:r w:rsidRPr="00B9488C">
              <w:rPr>
                <w:rFonts w:eastAsia="Times New Roman" w:cs="Times New Roman"/>
                <w:color w:val="000000"/>
                <w:sz w:val="20"/>
                <w:szCs w:val="20"/>
              </w:rPr>
              <w:t>America,</w:t>
            </w:r>
            <w:r w:rsidRPr="00BD406D">
              <w:rPr>
                <w:rFonts w:eastAsia="Times New Roman" w:cs="Times New Roman"/>
                <w:color w:val="000000"/>
                <w:sz w:val="20"/>
                <w:szCs w:val="20"/>
              </w:rPr>
              <w:t xml:space="preserve"> we will lose our members.</w:t>
            </w:r>
          </w:p>
        </w:tc>
        <w:tc>
          <w:tcPr>
            <w:tcW w:w="5603" w:type="dxa"/>
            <w:shd w:val="clear" w:color="000000" w:fill="E7E6E6"/>
            <w:noWrap/>
            <w:hideMark/>
          </w:tcPr>
          <w:p w:rsidR="00D93E70" w:rsidRPr="00BD406D" w:rsidRDefault="00D93E70" w:rsidP="00D70502">
            <w:pPr>
              <w:spacing w:after="0" w:line="240" w:lineRule="auto"/>
              <w:rPr>
                <w:rFonts w:eastAsia="Times New Roman" w:cs="Times New Roman"/>
                <w:color w:val="000000"/>
                <w:sz w:val="20"/>
                <w:szCs w:val="20"/>
              </w:rPr>
            </w:pPr>
            <w:r w:rsidRPr="00BD406D">
              <w:rPr>
                <w:rFonts w:eastAsia="Times New Roman" w:cs="Times New Roman"/>
                <w:color w:val="000000"/>
                <w:sz w:val="20"/>
                <w:szCs w:val="20"/>
              </w:rPr>
              <w:t>Remoteness, members leaving, decline in wages</w:t>
            </w:r>
          </w:p>
        </w:tc>
      </w:tr>
    </w:tbl>
    <w:p w:rsidR="00D93E70" w:rsidRDefault="00D93E70" w:rsidP="00D93E70"/>
    <w:p w:rsidR="00D93E70" w:rsidRPr="00A52220" w:rsidRDefault="00D93E70" w:rsidP="00D93E70"/>
    <w:p w:rsidR="00EF610D" w:rsidRDefault="00EF610D"/>
    <w:sectPr w:rsidR="00EF610D" w:rsidSect="008872D2">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121" w:rsidRDefault="001F4121" w:rsidP="00B15872">
      <w:pPr>
        <w:spacing w:after="0" w:line="240" w:lineRule="auto"/>
      </w:pPr>
      <w:r>
        <w:separator/>
      </w:r>
    </w:p>
  </w:endnote>
  <w:endnote w:type="continuationSeparator" w:id="0">
    <w:p w:rsidR="001F4121" w:rsidRDefault="001F4121" w:rsidP="00B15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da Regular">
    <w:panose1 w:val="02000603040000020004"/>
    <w:charset w:val="00"/>
    <w:family w:val="modern"/>
    <w:notTrueType/>
    <w:pitch w:val="variable"/>
    <w:sig w:usb0="800000AF" w:usb1="5000204A" w:usb2="00000000" w:usb3="00000000" w:csb0="00000001" w:csb1="00000000"/>
  </w:font>
  <w:font w:name="Calibri">
    <w:panose1 w:val="020F0502020204030204"/>
    <w:charset w:val="00"/>
    <w:family w:val="swiss"/>
    <w:pitch w:val="variable"/>
    <w:sig w:usb0="A0002AEF" w:usb1="4000207B" w:usb2="00000000" w:usb3="00000000" w:csb0="000001FF" w:csb1="00000000"/>
  </w:font>
  <w:font w:name="Agenda Bold">
    <w:panose1 w:val="02000603040000020004"/>
    <w:charset w:val="00"/>
    <w:family w:val="modern"/>
    <w:notTrueType/>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149125"/>
      <w:docPartObj>
        <w:docPartGallery w:val="Page Numbers (Bottom of Page)"/>
        <w:docPartUnique/>
      </w:docPartObj>
    </w:sdtPr>
    <w:sdtEndPr>
      <w:rPr>
        <w:noProof/>
      </w:rPr>
    </w:sdtEndPr>
    <w:sdtContent>
      <w:p w:rsidR="00B15872" w:rsidRDefault="00B15872">
        <w:pPr>
          <w:pStyle w:val="Footer"/>
          <w:jc w:val="right"/>
        </w:pPr>
        <w:r>
          <w:fldChar w:fldCharType="begin"/>
        </w:r>
        <w:r>
          <w:instrText xml:space="preserve"> PAGE   \* MERGEFORMAT </w:instrText>
        </w:r>
        <w:r>
          <w:fldChar w:fldCharType="separate"/>
        </w:r>
        <w:r w:rsidR="00A00E59">
          <w:rPr>
            <w:noProof/>
          </w:rPr>
          <w:t>2</w:t>
        </w:r>
        <w:r>
          <w:rPr>
            <w:noProof/>
          </w:rPr>
          <w:fldChar w:fldCharType="end"/>
        </w:r>
      </w:p>
    </w:sdtContent>
  </w:sdt>
  <w:p w:rsidR="00B15872" w:rsidRDefault="00B15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121" w:rsidRDefault="001F4121" w:rsidP="00B15872">
      <w:pPr>
        <w:spacing w:after="0" w:line="240" w:lineRule="auto"/>
      </w:pPr>
      <w:r>
        <w:separator/>
      </w:r>
    </w:p>
  </w:footnote>
  <w:footnote w:type="continuationSeparator" w:id="0">
    <w:p w:rsidR="001F4121" w:rsidRDefault="001F4121" w:rsidP="00B158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598B"/>
    <w:multiLevelType w:val="hybridMultilevel"/>
    <w:tmpl w:val="A1A24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D708E"/>
    <w:multiLevelType w:val="hybridMultilevel"/>
    <w:tmpl w:val="F9640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77257"/>
    <w:multiLevelType w:val="hybridMultilevel"/>
    <w:tmpl w:val="7EFAE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DD53D8"/>
    <w:multiLevelType w:val="hybridMultilevel"/>
    <w:tmpl w:val="3A543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8B0F8D"/>
    <w:multiLevelType w:val="hybridMultilevel"/>
    <w:tmpl w:val="9C0C03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B1C2BD7"/>
    <w:multiLevelType w:val="hybridMultilevel"/>
    <w:tmpl w:val="5F546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7774A5"/>
    <w:multiLevelType w:val="hybridMultilevel"/>
    <w:tmpl w:val="01EE5E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C74FB3"/>
    <w:multiLevelType w:val="hybridMultilevel"/>
    <w:tmpl w:val="B5C02D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5"/>
  </w:num>
  <w:num w:numId="4">
    <w:abstractNumId w:val="6"/>
  </w:num>
  <w:num w:numId="5">
    <w:abstractNumId w:val="0"/>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7F9"/>
    <w:rsid w:val="0001351C"/>
    <w:rsid w:val="00017336"/>
    <w:rsid w:val="001834B3"/>
    <w:rsid w:val="0019603A"/>
    <w:rsid w:val="001C6BF3"/>
    <w:rsid w:val="001F4121"/>
    <w:rsid w:val="002317F9"/>
    <w:rsid w:val="00240355"/>
    <w:rsid w:val="00291F19"/>
    <w:rsid w:val="002B4EED"/>
    <w:rsid w:val="003318EA"/>
    <w:rsid w:val="00354263"/>
    <w:rsid w:val="003A0222"/>
    <w:rsid w:val="00502793"/>
    <w:rsid w:val="005354D0"/>
    <w:rsid w:val="005F74D5"/>
    <w:rsid w:val="006C67A6"/>
    <w:rsid w:val="006E24D9"/>
    <w:rsid w:val="00723EF0"/>
    <w:rsid w:val="00857AD9"/>
    <w:rsid w:val="008872D2"/>
    <w:rsid w:val="008B0C1F"/>
    <w:rsid w:val="00925CAD"/>
    <w:rsid w:val="009C2220"/>
    <w:rsid w:val="009E22DC"/>
    <w:rsid w:val="009F6537"/>
    <w:rsid w:val="00A00E59"/>
    <w:rsid w:val="00A148FC"/>
    <w:rsid w:val="00A40F45"/>
    <w:rsid w:val="00A52220"/>
    <w:rsid w:val="00A76239"/>
    <w:rsid w:val="00A81170"/>
    <w:rsid w:val="00B15872"/>
    <w:rsid w:val="00B363EA"/>
    <w:rsid w:val="00B4578F"/>
    <w:rsid w:val="00B9488C"/>
    <w:rsid w:val="00BD406D"/>
    <w:rsid w:val="00C96FEE"/>
    <w:rsid w:val="00D70502"/>
    <w:rsid w:val="00D93E70"/>
    <w:rsid w:val="00DD2ED5"/>
    <w:rsid w:val="00E50328"/>
    <w:rsid w:val="00E75157"/>
    <w:rsid w:val="00EF610D"/>
    <w:rsid w:val="00F23A59"/>
    <w:rsid w:val="00F70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CC08"/>
  <w15:chartTrackingRefBased/>
  <w15:docId w15:val="{E4EF32EC-0A5F-4AA6-89C1-3D44E7E5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genda Regular" w:eastAsiaTheme="minorHAnsi" w:hAnsi="Agenda Regular"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17F9"/>
    <w:pPr>
      <w:keepNext/>
      <w:keepLines/>
      <w:spacing w:before="240" w:after="0"/>
      <w:outlineLvl w:val="0"/>
    </w:pPr>
    <w:rPr>
      <w:rFonts w:ascii="Agenda Bold" w:eastAsiaTheme="majorEastAsia" w:hAnsi="Agenda Bold" w:cstheme="majorBidi"/>
      <w:color w:val="000000" w:themeColor="text1"/>
      <w:sz w:val="52"/>
      <w:szCs w:val="32"/>
    </w:rPr>
  </w:style>
  <w:style w:type="paragraph" w:styleId="Heading2">
    <w:name w:val="heading 2"/>
    <w:basedOn w:val="Normal"/>
    <w:next w:val="Normal"/>
    <w:link w:val="Heading2Char"/>
    <w:uiPriority w:val="9"/>
    <w:unhideWhenUsed/>
    <w:qFormat/>
    <w:rsid w:val="002317F9"/>
    <w:pPr>
      <w:keepNext/>
      <w:keepLines/>
      <w:spacing w:before="40" w:after="0"/>
      <w:outlineLvl w:val="1"/>
    </w:pPr>
    <w:rPr>
      <w:rFonts w:ascii="Agenda Bold" w:eastAsiaTheme="majorEastAsia" w:hAnsi="Agenda Bold" w:cstheme="majorBidi"/>
      <w:color w:val="000000" w:themeColor="text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7F9"/>
    <w:rPr>
      <w:rFonts w:ascii="Agenda Bold" w:eastAsiaTheme="majorEastAsia" w:hAnsi="Agenda Bold" w:cstheme="majorBidi"/>
      <w:color w:val="000000" w:themeColor="text1"/>
      <w:sz w:val="52"/>
      <w:szCs w:val="32"/>
    </w:rPr>
  </w:style>
  <w:style w:type="character" w:customStyle="1" w:styleId="Heading2Char">
    <w:name w:val="Heading 2 Char"/>
    <w:basedOn w:val="DefaultParagraphFont"/>
    <w:link w:val="Heading2"/>
    <w:uiPriority w:val="9"/>
    <w:rsid w:val="002317F9"/>
    <w:rPr>
      <w:rFonts w:ascii="Agenda Bold" w:eastAsiaTheme="majorEastAsia" w:hAnsi="Agenda Bold" w:cstheme="majorBidi"/>
      <w:color w:val="000000" w:themeColor="text1"/>
      <w:sz w:val="36"/>
      <w:szCs w:val="36"/>
    </w:rPr>
  </w:style>
  <w:style w:type="paragraph" w:styleId="ListParagraph">
    <w:name w:val="List Paragraph"/>
    <w:basedOn w:val="Normal"/>
    <w:uiPriority w:val="34"/>
    <w:qFormat/>
    <w:rsid w:val="003A0222"/>
    <w:pPr>
      <w:ind w:left="720"/>
      <w:contextualSpacing/>
    </w:pPr>
  </w:style>
  <w:style w:type="paragraph" w:styleId="BalloonText">
    <w:name w:val="Balloon Text"/>
    <w:basedOn w:val="Normal"/>
    <w:link w:val="BalloonTextChar"/>
    <w:uiPriority w:val="99"/>
    <w:semiHidden/>
    <w:unhideWhenUsed/>
    <w:rsid w:val="00291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F19"/>
    <w:rPr>
      <w:rFonts w:ascii="Segoe UI" w:hAnsi="Segoe UI" w:cs="Segoe UI"/>
      <w:sz w:val="18"/>
      <w:szCs w:val="18"/>
    </w:rPr>
  </w:style>
  <w:style w:type="paragraph" w:styleId="Header">
    <w:name w:val="header"/>
    <w:basedOn w:val="Normal"/>
    <w:link w:val="HeaderChar"/>
    <w:uiPriority w:val="99"/>
    <w:unhideWhenUsed/>
    <w:rsid w:val="00B15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872"/>
  </w:style>
  <w:style w:type="paragraph" w:styleId="Footer">
    <w:name w:val="footer"/>
    <w:basedOn w:val="Normal"/>
    <w:link w:val="FooterChar"/>
    <w:uiPriority w:val="99"/>
    <w:unhideWhenUsed/>
    <w:rsid w:val="00B15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156954">
      <w:bodyDiv w:val="1"/>
      <w:marLeft w:val="0"/>
      <w:marRight w:val="0"/>
      <w:marTop w:val="0"/>
      <w:marBottom w:val="0"/>
      <w:divBdr>
        <w:top w:val="none" w:sz="0" w:space="0" w:color="auto"/>
        <w:left w:val="none" w:sz="0" w:space="0" w:color="auto"/>
        <w:bottom w:val="none" w:sz="0" w:space="0" w:color="auto"/>
        <w:right w:val="none" w:sz="0" w:space="0" w:color="auto"/>
      </w:divBdr>
    </w:div>
    <w:div w:id="1952079845">
      <w:bodyDiv w:val="1"/>
      <w:marLeft w:val="0"/>
      <w:marRight w:val="0"/>
      <w:marTop w:val="0"/>
      <w:marBottom w:val="0"/>
      <w:divBdr>
        <w:top w:val="none" w:sz="0" w:space="0" w:color="auto"/>
        <w:left w:val="none" w:sz="0" w:space="0" w:color="auto"/>
        <w:bottom w:val="none" w:sz="0" w:space="0" w:color="auto"/>
        <w:right w:val="none" w:sz="0" w:space="0" w:color="auto"/>
      </w:divBdr>
    </w:div>
    <w:div w:id="211131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1529</TotalTime>
  <Pages>7</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Mylon Ollila</dc:creator>
  <cp:keywords/>
  <dc:description/>
  <cp:lastModifiedBy>Mylon Ollila</cp:lastModifiedBy>
  <cp:revision>10</cp:revision>
  <cp:lastPrinted>2019-04-11T20:18:00Z</cp:lastPrinted>
  <dcterms:created xsi:type="dcterms:W3CDTF">2019-04-10T19:48:00Z</dcterms:created>
  <dcterms:modified xsi:type="dcterms:W3CDTF">2019-08-26T20:51:00Z</dcterms:modified>
</cp:coreProperties>
</file>