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31" w:rsidRPr="00DE11C9" w:rsidRDefault="00534EFB" w:rsidP="00420033">
      <w:pPr>
        <w:spacing w:before="55"/>
        <w:ind w:left="540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pict>
          <v:group id="_x0000_s1055" style="position:absolute;left:0;text-align:left;margin-left:489.15pt;margin-top:9.8pt;width:.9pt;height:2.05pt;z-index:-2920;mso-position-horizontal-relative:page" coordorigin="9783,196" coordsize="18,41">
            <v:shape id="_x0000_s1056" style="position:absolute;left:9783;top:196;width:18;height:41" coordorigin="9783,196" coordsize="18,41" path="m9783,216r18,e" filled="f" strokecolor="#e8e8e8" strokeweight=".74764mm">
              <v:path arrowok="t"/>
            </v:shape>
            <w10:wrap anchorx="page"/>
          </v:group>
        </w:pict>
      </w:r>
      <w:r w:rsidR="00E937CB">
        <w:rPr>
          <w:rFonts w:ascii="Calibri" w:hAnsi="Calibri"/>
          <w:lang w:val="fr-CA"/>
        </w:rPr>
        <w:t xml:space="preserve">Appel de candidatures </w:t>
      </w:r>
      <w:r w:rsidR="002F2FC1">
        <w:rPr>
          <w:rFonts w:ascii="Calibri" w:hAnsi="Calibri"/>
          <w:lang w:val="fr-CA"/>
        </w:rPr>
        <w:t>–</w:t>
      </w:r>
      <w:r w:rsidR="00E937CB">
        <w:rPr>
          <w:rFonts w:ascii="Calibri" w:hAnsi="Calibri"/>
          <w:lang w:val="fr-CA"/>
        </w:rPr>
        <w:t xml:space="preserve"> Comité des finances et d’audit </w:t>
      </w:r>
    </w:p>
    <w:p w:rsidR="00AC5831" w:rsidRPr="00DE11C9" w:rsidRDefault="00AC5831" w:rsidP="00420033">
      <w:pPr>
        <w:spacing w:before="9"/>
        <w:ind w:left="540"/>
        <w:jc w:val="both"/>
        <w:rPr>
          <w:rFonts w:ascii="Calibri" w:eastAsia="Times New Roman" w:hAnsi="Calibri" w:cs="Times New Roman"/>
          <w:lang w:val="fr-CA"/>
        </w:rPr>
      </w:pPr>
    </w:p>
    <w:p w:rsidR="00AC5831" w:rsidRPr="00DE11C9" w:rsidRDefault="00534EFB" w:rsidP="00420033">
      <w:pPr>
        <w:spacing w:line="188" w:lineRule="auto"/>
        <w:ind w:left="540" w:right="-52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pict>
          <v:group id="_x0000_s1050" style="position:absolute;left:0;text-align:left;margin-left:785.55pt;margin-top:8.2pt;width:.1pt;height:14.85pt;z-index:-2872;mso-position-horizontal-relative:page" coordorigin="15711,164" coordsize="2,297">
            <v:shape id="_x0000_s1051" style="position:absolute;left:15711;top:164;width:2;height:297" coordorigin="15711,164" coordsize="0,297" path="m15711,164r,296e" filled="f" strokecolor="#e8e8e8" strokeweight="1.1801mm">
              <v:path arrowok="t"/>
            </v:shape>
            <w10:wrap anchorx="page"/>
          </v:group>
        </w:pict>
      </w:r>
      <w:r>
        <w:rPr>
          <w:rFonts w:ascii="Calibri" w:hAnsi="Calibri"/>
          <w:lang w:val="fr-CA"/>
        </w:rPr>
        <w:pict>
          <v:group id="_x0000_s1048" style="position:absolute;left:0;text-align:left;margin-left:668.55pt;margin-top:20.15pt;width:.1pt;height:15.05pt;z-index:-2848;mso-position-horizontal-relative:page" coordorigin="13371,403" coordsize="2,301">
            <v:shape id="_x0000_s1049" style="position:absolute;left:13371;top:403;width:2;height:301" coordorigin="13371,403" coordsize="0,301" path="m13371,403r,300e" filled="f" strokecolor="#e8e8e8" strokeweight=".94894mm">
              <v:path arrowok="t"/>
            </v:shape>
            <w10:wrap anchorx="page"/>
          </v:group>
        </w:pict>
      </w:r>
      <w:r w:rsidR="00CD5549" w:rsidRPr="00DE11C9">
        <w:rPr>
          <w:rFonts w:ascii="Calibri" w:hAnsi="Calibri"/>
          <w:lang w:val="fr-CA"/>
        </w:rPr>
        <w:t xml:space="preserve">La Première Nation </w:t>
      </w:r>
      <w:r w:rsidR="00135818" w:rsidRPr="00DE11C9">
        <w:rPr>
          <w:rFonts w:ascii="Calibri" w:hAnsi="Calibri"/>
          <w:lang w:val="fr-CA"/>
        </w:rPr>
        <w:t xml:space="preserve">________ </w:t>
      </w:r>
      <w:r w:rsidR="00CD5549" w:rsidRPr="00DE11C9">
        <w:rPr>
          <w:rFonts w:ascii="Calibri" w:hAnsi="Calibri"/>
          <w:lang w:val="fr-CA"/>
        </w:rPr>
        <w:t xml:space="preserve">située </w:t>
      </w:r>
      <w:r w:rsidR="0097425C" w:rsidRPr="00DE11C9">
        <w:rPr>
          <w:rFonts w:ascii="Calibri" w:hAnsi="Calibri"/>
          <w:lang w:val="fr-CA"/>
        </w:rPr>
        <w:t xml:space="preserve"> _____</w:t>
      </w:r>
      <w:r w:rsidR="001E17EF" w:rsidRPr="00DE11C9">
        <w:rPr>
          <w:rFonts w:ascii="Calibri" w:hAnsi="Calibri"/>
          <w:lang w:val="fr-CA"/>
        </w:rPr>
        <w:t xml:space="preserve"> </w:t>
      </w:r>
      <w:r w:rsidR="00CD5549" w:rsidRPr="00DE11C9">
        <w:rPr>
          <w:rFonts w:ascii="Calibri" w:hAnsi="Calibri"/>
          <w:lang w:val="fr-CA"/>
        </w:rPr>
        <w:t>de</w:t>
      </w:r>
      <w:r w:rsidR="0097425C" w:rsidRPr="00DE11C9">
        <w:rPr>
          <w:rFonts w:ascii="Calibri" w:hAnsi="Calibri"/>
          <w:lang w:val="fr-CA"/>
        </w:rPr>
        <w:t xml:space="preserve"> Winnipeg</w:t>
      </w:r>
      <w:r w:rsidR="001E17EF" w:rsidRPr="00DE11C9">
        <w:rPr>
          <w:rFonts w:ascii="Calibri" w:hAnsi="Calibri"/>
          <w:lang w:val="fr-CA"/>
        </w:rPr>
        <w:t xml:space="preserve"> </w:t>
      </w:r>
      <w:r w:rsidR="00CD5549" w:rsidRPr="00DE11C9">
        <w:rPr>
          <w:rFonts w:ascii="Calibri" w:hAnsi="Calibri"/>
          <w:lang w:val="fr-CA"/>
        </w:rPr>
        <w:t xml:space="preserve">est une organisation dynamique qui connaît une croissance et un essor </w:t>
      </w:r>
      <w:r w:rsidR="000A4394">
        <w:rPr>
          <w:rFonts w:ascii="Calibri" w:hAnsi="Calibri"/>
          <w:lang w:val="fr-CA"/>
        </w:rPr>
        <w:t xml:space="preserve">menant à </w:t>
      </w:r>
      <w:r w:rsidR="00CD5549" w:rsidRPr="00DE11C9">
        <w:rPr>
          <w:rFonts w:ascii="Calibri" w:hAnsi="Calibri"/>
          <w:lang w:val="fr-CA"/>
        </w:rPr>
        <w:t>l’auto</w:t>
      </w:r>
      <w:r w:rsidR="006A73F3">
        <w:rPr>
          <w:rFonts w:ascii="Calibri" w:hAnsi="Calibri"/>
          <w:lang w:val="fr-CA"/>
        </w:rPr>
        <w:t>suffisance</w:t>
      </w:r>
      <w:bookmarkStart w:id="0" w:name="_GoBack"/>
      <w:bookmarkEnd w:id="0"/>
      <w:r w:rsidR="00CD5549" w:rsidRPr="00DE11C9">
        <w:rPr>
          <w:rFonts w:ascii="Calibri" w:hAnsi="Calibri"/>
          <w:lang w:val="fr-CA"/>
        </w:rPr>
        <w:t xml:space="preserve"> et</w:t>
      </w:r>
      <w:r w:rsidR="000A4394">
        <w:rPr>
          <w:rFonts w:ascii="Calibri" w:hAnsi="Calibri"/>
          <w:lang w:val="fr-CA"/>
        </w:rPr>
        <w:t xml:space="preserve"> à</w:t>
      </w:r>
      <w:r w:rsidR="00CD5549" w:rsidRPr="00DE11C9">
        <w:rPr>
          <w:rFonts w:ascii="Calibri" w:hAnsi="Calibri"/>
          <w:lang w:val="fr-CA"/>
        </w:rPr>
        <w:t xml:space="preserve"> l’indépendance économique.</w:t>
      </w:r>
    </w:p>
    <w:p w:rsidR="00AC5831" w:rsidRPr="00DE11C9" w:rsidRDefault="00AC5831" w:rsidP="00420033">
      <w:pPr>
        <w:spacing w:before="9"/>
        <w:ind w:left="540"/>
        <w:jc w:val="both"/>
        <w:rPr>
          <w:rFonts w:ascii="Calibri" w:hAnsi="Calibri"/>
          <w:lang w:val="fr-CA"/>
        </w:rPr>
      </w:pPr>
    </w:p>
    <w:p w:rsidR="00DE11C9" w:rsidRPr="008C790A" w:rsidRDefault="00DE11C9" w:rsidP="008C790A">
      <w:pPr>
        <w:tabs>
          <w:tab w:val="left" w:pos="11700"/>
        </w:tabs>
        <w:spacing w:before="95" w:line="213" w:lineRule="auto"/>
        <w:ind w:left="540" w:right="-45"/>
        <w:jc w:val="both"/>
        <w:rPr>
          <w:rFonts w:ascii="Calibri" w:hAnsi="Calibri"/>
          <w:lang w:val="fr-CA"/>
        </w:rPr>
      </w:pPr>
      <w:r w:rsidRPr="00DE11C9">
        <w:rPr>
          <w:rFonts w:ascii="Calibri" w:hAnsi="Calibri"/>
          <w:lang w:val="fr-CA"/>
        </w:rPr>
        <w:t xml:space="preserve">Sa Loi sur l’administration financière étant désormais en vigueur conformément à la </w:t>
      </w:r>
      <w:r w:rsidRPr="00D75FB9">
        <w:rPr>
          <w:rFonts w:ascii="Calibri" w:hAnsi="Calibri"/>
          <w:i/>
          <w:lang w:val="fr-CA"/>
        </w:rPr>
        <w:t>Loi sur la gestion financière des premières nations</w:t>
      </w:r>
      <w:r w:rsidRPr="008C790A">
        <w:rPr>
          <w:rFonts w:ascii="Calibri" w:hAnsi="Calibri"/>
          <w:lang w:val="fr-CA"/>
        </w:rPr>
        <w:t xml:space="preserve">, la Première Nation cherche maintenant à s’adjoindre les services d’une personne </w:t>
      </w:r>
      <w:r w:rsidR="003C6D7E">
        <w:rPr>
          <w:rFonts w:ascii="Calibri" w:hAnsi="Calibri"/>
          <w:lang w:val="fr-CA"/>
        </w:rPr>
        <w:t xml:space="preserve">ayant de l’expérience en </w:t>
      </w:r>
      <w:r w:rsidR="002F1C16">
        <w:rPr>
          <w:rFonts w:ascii="Calibri" w:hAnsi="Calibri"/>
          <w:lang w:val="fr-CA"/>
        </w:rPr>
        <w:t>gestion financière</w:t>
      </w:r>
      <w:r w:rsidRPr="008C790A">
        <w:rPr>
          <w:rFonts w:ascii="Calibri" w:hAnsi="Calibri"/>
          <w:lang w:val="fr-CA"/>
        </w:rPr>
        <w:t xml:space="preserve"> pour siéger à son Comité des finances et d’audit. Le Comité des finances et d’audit aide le conseil de Première Nation à s’acquitter de ses responsabilités de surveillance </w:t>
      </w:r>
      <w:r w:rsidR="008C790A" w:rsidRPr="008C790A">
        <w:rPr>
          <w:rFonts w:ascii="Calibri" w:hAnsi="Calibri"/>
          <w:lang w:val="fr-CA"/>
        </w:rPr>
        <w:t xml:space="preserve">à l’égard </w:t>
      </w:r>
      <w:r w:rsidR="004B6402">
        <w:rPr>
          <w:rFonts w:ascii="Calibri" w:hAnsi="Calibri"/>
          <w:lang w:val="fr-CA"/>
        </w:rPr>
        <w:t>des</w:t>
      </w:r>
      <w:r w:rsidR="008C790A" w:rsidRPr="008C790A">
        <w:rPr>
          <w:rFonts w:ascii="Calibri" w:hAnsi="Calibri"/>
          <w:lang w:val="fr-CA"/>
        </w:rPr>
        <w:t xml:space="preserve"> processus d</w:t>
      </w:r>
      <w:r w:rsidRPr="008C790A">
        <w:rPr>
          <w:rFonts w:ascii="Calibri" w:hAnsi="Calibri"/>
          <w:lang w:val="fr-CA"/>
        </w:rPr>
        <w:t>’information financière</w:t>
      </w:r>
      <w:r w:rsidR="004B6402">
        <w:rPr>
          <w:rFonts w:ascii="Calibri" w:hAnsi="Calibri"/>
          <w:lang w:val="fr-CA"/>
        </w:rPr>
        <w:t>, de</w:t>
      </w:r>
      <w:r w:rsidRPr="008C790A">
        <w:rPr>
          <w:rFonts w:ascii="Calibri" w:hAnsi="Calibri"/>
          <w:lang w:val="fr-CA"/>
        </w:rPr>
        <w:t xml:space="preserve"> contrôle interne et de gestion des risques.</w:t>
      </w:r>
    </w:p>
    <w:p w:rsidR="006E3704" w:rsidRDefault="006E3704" w:rsidP="00420033">
      <w:pPr>
        <w:tabs>
          <w:tab w:val="left" w:pos="7526"/>
        </w:tabs>
        <w:spacing w:before="198" w:line="201" w:lineRule="auto"/>
        <w:ind w:left="540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Le mandat est d’une durée de 3 ans. </w:t>
      </w:r>
      <w:r w:rsidR="003C6D7E">
        <w:rPr>
          <w:rFonts w:ascii="Calibri" w:hAnsi="Calibri"/>
          <w:lang w:val="fr-CA"/>
        </w:rPr>
        <w:t>Le</w:t>
      </w:r>
      <w:r w:rsidR="00A26A94">
        <w:rPr>
          <w:rFonts w:ascii="Calibri" w:hAnsi="Calibri"/>
          <w:lang w:val="fr-CA"/>
        </w:rPr>
        <w:t>s</w:t>
      </w:r>
      <w:r>
        <w:rPr>
          <w:rFonts w:ascii="Calibri" w:hAnsi="Calibri"/>
          <w:lang w:val="fr-CA"/>
        </w:rPr>
        <w:t xml:space="preserve"> membre</w:t>
      </w:r>
      <w:r w:rsidR="008F7061">
        <w:rPr>
          <w:rFonts w:ascii="Calibri" w:hAnsi="Calibri"/>
          <w:lang w:val="fr-CA"/>
        </w:rPr>
        <w:t>s</w:t>
      </w:r>
      <w:r>
        <w:rPr>
          <w:rFonts w:ascii="Calibri" w:hAnsi="Calibri"/>
          <w:lang w:val="fr-CA"/>
        </w:rPr>
        <w:t xml:space="preserve"> du Comité</w:t>
      </w:r>
      <w:r w:rsidR="004859D1">
        <w:rPr>
          <w:rFonts w:ascii="Calibri" w:hAnsi="Calibri"/>
          <w:lang w:val="fr-CA"/>
        </w:rPr>
        <w:t xml:space="preserve"> des finances et d’audit</w:t>
      </w:r>
      <w:r>
        <w:rPr>
          <w:rFonts w:ascii="Calibri" w:hAnsi="Calibri"/>
          <w:lang w:val="fr-CA"/>
        </w:rPr>
        <w:t xml:space="preserve"> </w:t>
      </w:r>
      <w:r w:rsidR="003C6D7E">
        <w:rPr>
          <w:rFonts w:ascii="Calibri" w:hAnsi="Calibri"/>
          <w:lang w:val="fr-CA"/>
        </w:rPr>
        <w:t>doi</w:t>
      </w:r>
      <w:r w:rsidR="00A26A94">
        <w:rPr>
          <w:rFonts w:ascii="Calibri" w:hAnsi="Calibri"/>
          <w:lang w:val="fr-CA"/>
        </w:rPr>
        <w:t>ven</w:t>
      </w:r>
      <w:r w:rsidR="003C6D7E">
        <w:rPr>
          <w:rFonts w:ascii="Calibri" w:hAnsi="Calibri"/>
          <w:lang w:val="fr-CA"/>
        </w:rPr>
        <w:t xml:space="preserve">t s’engager à </w:t>
      </w:r>
      <w:r>
        <w:rPr>
          <w:rFonts w:ascii="Calibri" w:hAnsi="Calibri"/>
          <w:lang w:val="fr-CA"/>
        </w:rPr>
        <w:t>assiste</w:t>
      </w:r>
      <w:r w:rsidR="003C6D7E">
        <w:rPr>
          <w:rFonts w:ascii="Calibri" w:hAnsi="Calibri"/>
          <w:lang w:val="fr-CA"/>
        </w:rPr>
        <w:t xml:space="preserve">r à </w:t>
      </w:r>
      <w:r w:rsidR="008F7061">
        <w:rPr>
          <w:rFonts w:ascii="Calibri" w:hAnsi="Calibri"/>
          <w:lang w:val="fr-CA"/>
        </w:rPr>
        <w:t>au moins</w:t>
      </w:r>
      <w:r w:rsidR="003C6D7E">
        <w:rPr>
          <w:rFonts w:ascii="Calibri" w:hAnsi="Calibri"/>
          <w:lang w:val="fr-CA"/>
        </w:rPr>
        <w:t xml:space="preserve"> 5 </w:t>
      </w:r>
      <w:r>
        <w:rPr>
          <w:rFonts w:ascii="Calibri" w:hAnsi="Calibri"/>
          <w:lang w:val="fr-CA"/>
        </w:rPr>
        <w:t xml:space="preserve">assemblées du Comité par année et </w:t>
      </w:r>
      <w:r w:rsidR="003C6D7E">
        <w:rPr>
          <w:rFonts w:ascii="Calibri" w:hAnsi="Calibri"/>
          <w:lang w:val="fr-CA"/>
        </w:rPr>
        <w:t xml:space="preserve">à </w:t>
      </w:r>
      <w:r>
        <w:rPr>
          <w:rFonts w:ascii="Calibri" w:hAnsi="Calibri"/>
          <w:lang w:val="fr-CA"/>
        </w:rPr>
        <w:t>s’y prépare</w:t>
      </w:r>
      <w:r w:rsidR="003C6D7E">
        <w:rPr>
          <w:rFonts w:ascii="Calibri" w:hAnsi="Calibri"/>
          <w:lang w:val="fr-CA"/>
        </w:rPr>
        <w:t>r</w:t>
      </w:r>
      <w:r>
        <w:rPr>
          <w:rFonts w:ascii="Calibri" w:hAnsi="Calibri"/>
          <w:lang w:val="fr-CA"/>
        </w:rPr>
        <w:t xml:space="preserve"> adéquatement</w:t>
      </w:r>
      <w:r w:rsidR="008F7061">
        <w:rPr>
          <w:rFonts w:ascii="Calibri" w:hAnsi="Calibri"/>
          <w:lang w:val="fr-CA"/>
        </w:rPr>
        <w:t>.</w:t>
      </w:r>
      <w:r w:rsidR="00A26A94">
        <w:rPr>
          <w:rFonts w:ascii="Calibri" w:hAnsi="Calibri"/>
          <w:lang w:val="fr-CA"/>
        </w:rPr>
        <w:t xml:space="preserve"> Ils doivent également</w:t>
      </w:r>
      <w:r>
        <w:rPr>
          <w:rFonts w:ascii="Calibri" w:hAnsi="Calibri"/>
          <w:lang w:val="fr-CA"/>
        </w:rPr>
        <w:t xml:space="preserve"> être indépendants de la Première Nation et </w:t>
      </w:r>
      <w:r w:rsidR="00A258B2">
        <w:rPr>
          <w:rFonts w:ascii="Calibri" w:hAnsi="Calibri"/>
          <w:lang w:val="fr-CA"/>
        </w:rPr>
        <w:t>ne pas être en situation de</w:t>
      </w:r>
      <w:r>
        <w:rPr>
          <w:rFonts w:ascii="Calibri" w:hAnsi="Calibri"/>
          <w:lang w:val="fr-CA"/>
        </w:rPr>
        <w:t xml:space="preserve"> conflit d’intérêt</w:t>
      </w:r>
      <w:r w:rsidR="007A7AB2">
        <w:rPr>
          <w:rFonts w:ascii="Calibri" w:hAnsi="Calibri"/>
          <w:lang w:val="fr-CA"/>
        </w:rPr>
        <w:t>s</w:t>
      </w:r>
      <w:r>
        <w:rPr>
          <w:rFonts w:ascii="Calibri" w:hAnsi="Calibri"/>
          <w:lang w:val="fr-CA"/>
        </w:rPr>
        <w:t xml:space="preserve">. </w:t>
      </w:r>
    </w:p>
    <w:p w:rsidR="00AC5831" w:rsidRPr="00DE11C9" w:rsidRDefault="00AC5831" w:rsidP="00420033">
      <w:pPr>
        <w:ind w:left="540"/>
        <w:jc w:val="both"/>
        <w:rPr>
          <w:rFonts w:ascii="Calibri" w:hAnsi="Calibri"/>
          <w:lang w:val="fr-CA"/>
        </w:rPr>
      </w:pPr>
    </w:p>
    <w:p w:rsidR="00AC5831" w:rsidRPr="00DE11C9" w:rsidRDefault="006E3704" w:rsidP="00420033">
      <w:pPr>
        <w:pStyle w:val="Corpsdetexte"/>
        <w:spacing w:line="230" w:lineRule="exact"/>
        <w:ind w:left="540"/>
        <w:jc w:val="both"/>
        <w:rPr>
          <w:rFonts w:ascii="Calibri" w:eastAsiaTheme="minorHAnsi" w:hAnsi="Calibri"/>
          <w:lang w:val="fr-CA"/>
        </w:rPr>
      </w:pPr>
      <w:r>
        <w:rPr>
          <w:rFonts w:ascii="Calibri" w:eastAsiaTheme="minorHAnsi" w:hAnsi="Calibri"/>
          <w:lang w:val="fr-CA"/>
        </w:rPr>
        <w:t>Exigences</w:t>
      </w:r>
      <w:r w:rsidR="00C8602F">
        <w:rPr>
          <w:rFonts w:ascii="Calibri" w:eastAsiaTheme="minorHAnsi" w:hAnsi="Calibri"/>
          <w:lang w:val="fr-CA"/>
        </w:rPr>
        <w:t> :</w:t>
      </w:r>
    </w:p>
    <w:p w:rsidR="006E3704" w:rsidRDefault="006E3704" w:rsidP="00420033">
      <w:pPr>
        <w:spacing w:before="23" w:line="234" w:lineRule="exact"/>
        <w:ind w:left="540" w:right="260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Les membre</w:t>
      </w:r>
      <w:r w:rsidR="00C8602F">
        <w:rPr>
          <w:rFonts w:ascii="Calibri" w:hAnsi="Calibri"/>
          <w:lang w:val="fr-CA"/>
        </w:rPr>
        <w:t>s</w:t>
      </w:r>
      <w:r>
        <w:rPr>
          <w:rFonts w:ascii="Calibri" w:hAnsi="Calibri"/>
          <w:lang w:val="fr-CA"/>
        </w:rPr>
        <w:t xml:space="preserve"> du Comité</w:t>
      </w:r>
      <w:r w:rsidR="005D7252">
        <w:rPr>
          <w:rFonts w:ascii="Calibri" w:hAnsi="Calibri"/>
          <w:lang w:val="fr-CA"/>
        </w:rPr>
        <w:t xml:space="preserve"> des finances et d’audit</w:t>
      </w:r>
      <w:r>
        <w:rPr>
          <w:rFonts w:ascii="Calibri" w:hAnsi="Calibri"/>
          <w:lang w:val="fr-CA"/>
        </w:rPr>
        <w:t xml:space="preserve"> doivent être en mesure de lire et</w:t>
      </w:r>
      <w:r w:rsidR="00E126FA">
        <w:rPr>
          <w:rFonts w:ascii="Calibri" w:hAnsi="Calibri"/>
          <w:lang w:val="fr-CA"/>
        </w:rPr>
        <w:t xml:space="preserve"> </w:t>
      </w:r>
      <w:r w:rsidR="00E126FA" w:rsidRPr="00E126FA">
        <w:rPr>
          <w:rFonts w:ascii="Calibri" w:hAnsi="Calibri"/>
          <w:lang w:val="fr-CA"/>
        </w:rPr>
        <w:t>de</w:t>
      </w:r>
      <w:r>
        <w:rPr>
          <w:rFonts w:ascii="Calibri" w:hAnsi="Calibri"/>
          <w:lang w:val="fr-CA"/>
        </w:rPr>
        <w:t xml:space="preserve"> comprendre des états financiers; ils doivent également posséder au moins 7 années d’expérience </w:t>
      </w:r>
      <w:r w:rsidR="003C6D7E">
        <w:rPr>
          <w:rFonts w:ascii="Calibri" w:hAnsi="Calibri"/>
          <w:lang w:val="fr-CA"/>
        </w:rPr>
        <w:t xml:space="preserve">en </w:t>
      </w:r>
      <w:r w:rsidR="002F1C16">
        <w:rPr>
          <w:rFonts w:ascii="Calibri" w:hAnsi="Calibri"/>
          <w:lang w:val="fr-CA"/>
        </w:rPr>
        <w:t>gestion financière</w:t>
      </w:r>
      <w:r>
        <w:rPr>
          <w:rFonts w:ascii="Calibri" w:hAnsi="Calibri"/>
          <w:lang w:val="fr-CA"/>
        </w:rPr>
        <w:t xml:space="preserve"> ou une combinaison équivalente d’études et d’expérience.</w:t>
      </w:r>
    </w:p>
    <w:p w:rsidR="00AC5831" w:rsidRPr="00DE11C9" w:rsidRDefault="00AC5831" w:rsidP="00420033">
      <w:pPr>
        <w:spacing w:before="11"/>
        <w:ind w:left="540"/>
        <w:jc w:val="both"/>
        <w:rPr>
          <w:rFonts w:ascii="Calibri" w:hAnsi="Calibri"/>
          <w:lang w:val="fr-CA"/>
        </w:rPr>
      </w:pPr>
    </w:p>
    <w:p w:rsidR="00AC5831" w:rsidRPr="00DE11C9" w:rsidRDefault="00C8602F" w:rsidP="00420033">
      <w:pPr>
        <w:pStyle w:val="Corpsdetexte"/>
        <w:spacing w:line="234" w:lineRule="exact"/>
        <w:ind w:left="540"/>
        <w:jc w:val="both"/>
        <w:rPr>
          <w:rFonts w:ascii="Calibri" w:eastAsiaTheme="minorHAnsi" w:hAnsi="Calibri"/>
          <w:lang w:val="fr-CA"/>
        </w:rPr>
      </w:pPr>
      <w:r>
        <w:rPr>
          <w:rFonts w:ascii="Calibri" w:eastAsiaTheme="minorHAnsi" w:hAnsi="Calibri"/>
          <w:lang w:val="fr-CA"/>
        </w:rPr>
        <w:t>Compétence souhaitable :</w:t>
      </w:r>
    </w:p>
    <w:p w:rsidR="00420033" w:rsidRPr="00DE11C9" w:rsidRDefault="00C8602F" w:rsidP="001E17EF">
      <w:pPr>
        <w:pStyle w:val="Corpsdetexte"/>
        <w:numPr>
          <w:ilvl w:val="0"/>
          <w:numId w:val="7"/>
        </w:numPr>
        <w:spacing w:line="234" w:lineRule="exact"/>
        <w:jc w:val="both"/>
        <w:rPr>
          <w:rFonts w:ascii="Calibri" w:eastAsiaTheme="minorHAnsi" w:hAnsi="Calibri"/>
          <w:lang w:val="fr-CA"/>
        </w:rPr>
      </w:pPr>
      <w:r>
        <w:rPr>
          <w:rFonts w:ascii="Calibri" w:eastAsiaTheme="minorHAnsi" w:hAnsi="Calibri"/>
          <w:lang w:val="fr-CA"/>
        </w:rPr>
        <w:t>Titre professionnel comptable de</w:t>
      </w:r>
      <w:r w:rsidR="001E17EF" w:rsidRPr="00DE11C9">
        <w:rPr>
          <w:rFonts w:ascii="Calibri" w:eastAsiaTheme="minorHAnsi" w:hAnsi="Calibri"/>
          <w:lang w:val="fr-CA"/>
        </w:rPr>
        <w:t xml:space="preserve"> CPA, CA, CGA </w:t>
      </w:r>
      <w:r>
        <w:rPr>
          <w:rFonts w:ascii="Calibri" w:eastAsiaTheme="minorHAnsi" w:hAnsi="Calibri"/>
          <w:lang w:val="fr-CA"/>
        </w:rPr>
        <w:t>ou</w:t>
      </w:r>
      <w:r w:rsidR="001E17EF" w:rsidRPr="00DE11C9">
        <w:rPr>
          <w:rFonts w:ascii="Calibri" w:eastAsiaTheme="minorHAnsi" w:hAnsi="Calibri"/>
          <w:lang w:val="fr-CA"/>
        </w:rPr>
        <w:t xml:space="preserve"> </w:t>
      </w:r>
      <w:r w:rsidR="00F56BC6">
        <w:rPr>
          <w:rFonts w:ascii="Calibri" w:eastAsiaTheme="minorHAnsi" w:hAnsi="Calibri"/>
          <w:lang w:val="fr-CA"/>
        </w:rPr>
        <w:t xml:space="preserve">de </w:t>
      </w:r>
      <w:r w:rsidR="001E17EF" w:rsidRPr="00DE11C9">
        <w:rPr>
          <w:rFonts w:ascii="Calibri" w:eastAsiaTheme="minorHAnsi" w:hAnsi="Calibri"/>
          <w:lang w:val="fr-CA"/>
        </w:rPr>
        <w:t>CIA</w:t>
      </w:r>
    </w:p>
    <w:p w:rsidR="00420033" w:rsidRPr="00DE11C9" w:rsidRDefault="00420033" w:rsidP="00420033">
      <w:pPr>
        <w:pStyle w:val="Corpsdetexte"/>
        <w:spacing w:line="234" w:lineRule="exact"/>
        <w:ind w:left="1260"/>
        <w:jc w:val="both"/>
        <w:rPr>
          <w:rFonts w:ascii="Calibri" w:eastAsiaTheme="minorHAnsi" w:hAnsi="Calibri"/>
          <w:lang w:val="fr-CA"/>
        </w:rPr>
      </w:pPr>
    </w:p>
    <w:p w:rsidR="00CB4990" w:rsidRDefault="00CB4990" w:rsidP="00420033">
      <w:pPr>
        <w:spacing w:line="248" w:lineRule="exact"/>
        <w:ind w:left="540" w:right="-45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L’expérience dans un ou plusieurs des domaines suivants est un atout :</w:t>
      </w:r>
    </w:p>
    <w:p w:rsidR="00A77A82" w:rsidRPr="00DE11C9" w:rsidRDefault="00CB4990" w:rsidP="00420033">
      <w:pPr>
        <w:pStyle w:val="Paragraphedeliste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Gestion des risques</w:t>
      </w:r>
    </w:p>
    <w:p w:rsidR="001837EA" w:rsidRDefault="00CB4990" w:rsidP="00420033">
      <w:pPr>
        <w:pStyle w:val="Paragraphedeliste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  <w:lang w:val="fr-CA"/>
        </w:rPr>
      </w:pPr>
      <w:r w:rsidRPr="00CB4990">
        <w:rPr>
          <w:rFonts w:ascii="Calibri" w:hAnsi="Calibri"/>
          <w:lang w:val="fr-CA"/>
        </w:rPr>
        <w:t xml:space="preserve">Systèmes d’information de gestion/d’analyse d’entreprises </w:t>
      </w:r>
    </w:p>
    <w:p w:rsidR="00A77A82" w:rsidRPr="003151E4" w:rsidRDefault="001837EA" w:rsidP="00420033">
      <w:pPr>
        <w:pStyle w:val="Paragraphedeliste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  <w:lang w:val="fr-CA"/>
        </w:rPr>
      </w:pPr>
      <w:r w:rsidRPr="003151E4">
        <w:rPr>
          <w:rFonts w:ascii="Calibri" w:hAnsi="Calibri"/>
          <w:lang w:val="fr-CA"/>
        </w:rPr>
        <w:t>Viabilité organisationnelle</w:t>
      </w:r>
    </w:p>
    <w:p w:rsidR="00A77A82" w:rsidRPr="00DE11C9" w:rsidRDefault="001837EA" w:rsidP="00420033">
      <w:pPr>
        <w:pStyle w:val="Paragraphedeliste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Administration des Premières Nations</w:t>
      </w:r>
    </w:p>
    <w:p w:rsidR="001E17EF" w:rsidRPr="00DE11C9" w:rsidRDefault="001837EA" w:rsidP="00420033">
      <w:pPr>
        <w:pStyle w:val="Paragraphedeliste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Développement économique</w:t>
      </w:r>
    </w:p>
    <w:p w:rsidR="00A77A82" w:rsidRPr="00DE11C9" w:rsidRDefault="00A77A82" w:rsidP="00420033">
      <w:pPr>
        <w:spacing w:line="248" w:lineRule="exact"/>
        <w:ind w:left="540" w:right="-45"/>
        <w:jc w:val="both"/>
        <w:rPr>
          <w:rFonts w:ascii="Calibri" w:hAnsi="Calibri"/>
          <w:lang w:val="fr-CA"/>
        </w:rPr>
      </w:pPr>
    </w:p>
    <w:p w:rsidR="00AC5831" w:rsidRPr="00DE11C9" w:rsidRDefault="002C5D5A" w:rsidP="00420033">
      <w:pPr>
        <w:spacing w:before="111"/>
        <w:ind w:left="540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Une rémunération est versée selon </w:t>
      </w:r>
      <w:r w:rsidR="001837EA">
        <w:rPr>
          <w:rFonts w:ascii="Calibri" w:hAnsi="Calibri"/>
          <w:lang w:val="fr-CA"/>
        </w:rPr>
        <w:t>la présence aux assemblées</w:t>
      </w:r>
      <w:r w:rsidR="00A77A82" w:rsidRPr="00DE11C9">
        <w:rPr>
          <w:rFonts w:ascii="Calibri" w:hAnsi="Calibri"/>
          <w:lang w:val="fr-CA"/>
        </w:rPr>
        <w:t>.</w:t>
      </w:r>
    </w:p>
    <w:p w:rsidR="00AC5831" w:rsidRPr="00DE11C9" w:rsidRDefault="00AC5831" w:rsidP="00420033">
      <w:pPr>
        <w:spacing w:before="5"/>
        <w:ind w:left="540"/>
        <w:jc w:val="both"/>
        <w:rPr>
          <w:rFonts w:ascii="Calibri" w:hAnsi="Calibri"/>
          <w:lang w:val="fr-CA"/>
        </w:rPr>
      </w:pPr>
    </w:p>
    <w:p w:rsidR="00DE55C5" w:rsidRDefault="00DE55C5" w:rsidP="00420033">
      <w:pPr>
        <w:spacing w:line="242" w:lineRule="exact"/>
        <w:ind w:left="540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Le chef et le conseil de la Première Nation </w:t>
      </w:r>
      <w:r w:rsidR="00135818" w:rsidRPr="00DE11C9">
        <w:rPr>
          <w:rFonts w:ascii="Calibri" w:hAnsi="Calibri"/>
          <w:lang w:val="fr-CA"/>
        </w:rPr>
        <w:t xml:space="preserve">_________ </w:t>
      </w:r>
      <w:r>
        <w:rPr>
          <w:rFonts w:ascii="Calibri" w:hAnsi="Calibri"/>
          <w:lang w:val="fr-CA"/>
        </w:rPr>
        <w:t xml:space="preserve">invitent les </w:t>
      </w:r>
      <w:r w:rsidR="00A241F6">
        <w:rPr>
          <w:rFonts w:ascii="Calibri" w:hAnsi="Calibri"/>
          <w:lang w:val="fr-CA"/>
        </w:rPr>
        <w:t>personnes</w:t>
      </w:r>
      <w:r w:rsidR="00FE1A9E">
        <w:rPr>
          <w:rFonts w:ascii="Calibri" w:hAnsi="Calibri"/>
          <w:lang w:val="fr-CA"/>
        </w:rPr>
        <w:t xml:space="preserve"> qualifié</w:t>
      </w:r>
      <w:r w:rsidR="00A241F6">
        <w:rPr>
          <w:rFonts w:ascii="Calibri" w:hAnsi="Calibri"/>
          <w:lang w:val="fr-CA"/>
        </w:rPr>
        <w:t>e</w:t>
      </w:r>
      <w:r w:rsidR="00FE1A9E">
        <w:rPr>
          <w:rFonts w:ascii="Calibri" w:hAnsi="Calibri"/>
          <w:lang w:val="fr-CA"/>
        </w:rPr>
        <w:t>s intéressé</w:t>
      </w:r>
      <w:r w:rsidR="00A241F6">
        <w:rPr>
          <w:rFonts w:ascii="Calibri" w:hAnsi="Calibri"/>
          <w:lang w:val="fr-CA"/>
        </w:rPr>
        <w:t>e</w:t>
      </w:r>
      <w:r w:rsidR="00FE1A9E">
        <w:rPr>
          <w:rFonts w:ascii="Calibri" w:hAnsi="Calibri"/>
          <w:lang w:val="fr-CA"/>
        </w:rPr>
        <w:t xml:space="preserve">s à faire parvenir leur lettre de motivation </w:t>
      </w:r>
      <w:r w:rsidR="000B20D1">
        <w:rPr>
          <w:rFonts w:ascii="Calibri" w:hAnsi="Calibri"/>
          <w:lang w:val="fr-CA"/>
        </w:rPr>
        <w:t>et</w:t>
      </w:r>
      <w:r w:rsidR="00FE1A9E">
        <w:rPr>
          <w:rFonts w:ascii="Calibri" w:hAnsi="Calibri"/>
          <w:lang w:val="fr-CA"/>
        </w:rPr>
        <w:t xml:space="preserve"> leur curriculum vit</w:t>
      </w:r>
      <w:r w:rsidR="00F56BC6">
        <w:rPr>
          <w:rFonts w:ascii="Calibri" w:hAnsi="Calibri"/>
          <w:lang w:val="fr-CA"/>
        </w:rPr>
        <w:t>æ</w:t>
      </w:r>
      <w:r w:rsidR="00FE1A9E">
        <w:rPr>
          <w:rFonts w:ascii="Calibri" w:hAnsi="Calibri"/>
          <w:lang w:val="fr-CA"/>
        </w:rPr>
        <w:t xml:space="preserve"> au plus tard le ________________ à 16h à :</w:t>
      </w:r>
    </w:p>
    <w:p w:rsidR="00135818" w:rsidRPr="00DE11C9" w:rsidRDefault="00135818" w:rsidP="00420033">
      <w:pPr>
        <w:spacing w:before="5"/>
        <w:ind w:left="540"/>
        <w:jc w:val="both"/>
        <w:rPr>
          <w:rFonts w:ascii="Calibri" w:hAnsi="Calibri"/>
          <w:lang w:val="fr-CA"/>
        </w:rPr>
      </w:pPr>
    </w:p>
    <w:p w:rsidR="00A77A82" w:rsidRPr="00DE11C9" w:rsidRDefault="00FE1A9E" w:rsidP="00135818">
      <w:pPr>
        <w:spacing w:before="7" w:line="228" w:lineRule="exact"/>
        <w:ind w:left="540" w:right="7698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Nom</w:t>
      </w:r>
    </w:p>
    <w:p w:rsidR="00135818" w:rsidRPr="00DE11C9" w:rsidRDefault="00FE1A9E" w:rsidP="00135818">
      <w:pPr>
        <w:spacing w:before="7" w:line="228" w:lineRule="exact"/>
        <w:ind w:left="540" w:right="7698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Titre</w:t>
      </w:r>
    </w:p>
    <w:p w:rsidR="00135818" w:rsidRPr="00DE11C9" w:rsidRDefault="00FE1A9E" w:rsidP="00135818">
      <w:pPr>
        <w:spacing w:before="7" w:line="228" w:lineRule="exact"/>
        <w:ind w:left="540" w:right="7698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Adresse</w:t>
      </w:r>
    </w:p>
    <w:p w:rsidR="00A77A82" w:rsidRPr="00DE11C9" w:rsidRDefault="00A77A82" w:rsidP="00420033">
      <w:pPr>
        <w:spacing w:before="7" w:line="228" w:lineRule="exact"/>
        <w:ind w:left="540" w:right="7698"/>
        <w:jc w:val="both"/>
        <w:rPr>
          <w:rFonts w:ascii="Calibri" w:hAnsi="Calibri"/>
          <w:lang w:val="fr-CA"/>
        </w:rPr>
      </w:pPr>
    </w:p>
    <w:p w:rsidR="00A77A82" w:rsidRPr="00DE11C9" w:rsidRDefault="00A77A82" w:rsidP="00420033">
      <w:pPr>
        <w:spacing w:before="7" w:line="228" w:lineRule="exact"/>
        <w:ind w:left="540" w:right="7698"/>
        <w:jc w:val="both"/>
        <w:rPr>
          <w:rFonts w:ascii="Calibri" w:hAnsi="Calibri"/>
          <w:lang w:val="fr-CA"/>
        </w:rPr>
      </w:pPr>
    </w:p>
    <w:p w:rsidR="00AC5831" w:rsidRPr="00DE11C9" w:rsidRDefault="00FE1A9E" w:rsidP="00420033">
      <w:pPr>
        <w:spacing w:line="229" w:lineRule="exact"/>
        <w:ind w:left="540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Ou </w:t>
      </w:r>
      <w:r w:rsidR="008266EC">
        <w:rPr>
          <w:rFonts w:ascii="Calibri" w:hAnsi="Calibri"/>
          <w:lang w:val="fr-CA"/>
        </w:rPr>
        <w:t>à envoyer un</w:t>
      </w:r>
      <w:r>
        <w:rPr>
          <w:rFonts w:ascii="Calibri" w:hAnsi="Calibri"/>
          <w:lang w:val="fr-CA"/>
        </w:rPr>
        <w:t xml:space="preserve"> courriel à :</w:t>
      </w:r>
      <w:r w:rsidR="00A77A82" w:rsidRPr="00DE11C9">
        <w:rPr>
          <w:rFonts w:ascii="Calibri" w:hAnsi="Calibri"/>
          <w:lang w:val="fr-CA"/>
        </w:rPr>
        <w:t xml:space="preserve"> _</w:t>
      </w:r>
      <w:r w:rsidR="005110BC" w:rsidRPr="00DE11C9">
        <w:rPr>
          <w:rFonts w:ascii="Calibri" w:hAnsi="Calibri"/>
          <w:color w:val="000000" w:themeColor="text1"/>
          <w:lang w:val="fr-CA"/>
        </w:rPr>
        <w:t>_______________</w:t>
      </w:r>
      <w:r w:rsidR="00A77A82" w:rsidRPr="00DE11C9">
        <w:rPr>
          <w:rFonts w:ascii="Calibri" w:hAnsi="Calibri"/>
          <w:color w:val="000000" w:themeColor="text1"/>
          <w:lang w:val="fr-CA"/>
        </w:rPr>
        <w:t>__________________</w:t>
      </w:r>
      <w:r w:rsidR="00A77A82" w:rsidRPr="00DE11C9">
        <w:rPr>
          <w:rFonts w:ascii="Calibri" w:hAnsi="Calibri"/>
          <w:lang w:val="fr-CA"/>
        </w:rPr>
        <w:t>________</w:t>
      </w:r>
    </w:p>
    <w:sectPr w:rsidR="00AC5831" w:rsidRPr="00DE11C9" w:rsidSect="001E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90" w:right="1440" w:bottom="226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FB" w:rsidRDefault="00534EFB" w:rsidP="00AD5487">
      <w:r>
        <w:separator/>
      </w:r>
    </w:p>
  </w:endnote>
  <w:endnote w:type="continuationSeparator" w:id="0">
    <w:p w:rsidR="00534EFB" w:rsidRDefault="00534EFB" w:rsidP="00AD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B2" w:rsidRDefault="007A7A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B2" w:rsidRDefault="007A7A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B2" w:rsidRDefault="007A7A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FB" w:rsidRDefault="00534EFB" w:rsidP="00AD5487">
      <w:r>
        <w:separator/>
      </w:r>
    </w:p>
  </w:footnote>
  <w:footnote w:type="continuationSeparator" w:id="0">
    <w:p w:rsidR="00534EFB" w:rsidRDefault="00534EFB" w:rsidP="00AD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B2" w:rsidRDefault="007A7A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B2" w:rsidRDefault="007A7AB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B2" w:rsidRDefault="007A7A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2FF9"/>
    <w:multiLevelType w:val="hybridMultilevel"/>
    <w:tmpl w:val="50067D30"/>
    <w:lvl w:ilvl="0" w:tplc="0B08B10A">
      <w:start w:val="1"/>
      <w:numFmt w:val="bullet"/>
      <w:lvlText w:val="•"/>
      <w:lvlJc w:val="left"/>
      <w:pPr>
        <w:ind w:left="4060" w:hanging="466"/>
      </w:pPr>
      <w:rPr>
        <w:rFonts w:ascii="Times New Roman" w:eastAsia="Times New Roman" w:hAnsi="Times New Roman" w:hint="default"/>
        <w:color w:val="333131"/>
        <w:w w:val="229"/>
        <w:sz w:val="23"/>
        <w:szCs w:val="23"/>
      </w:rPr>
    </w:lvl>
    <w:lvl w:ilvl="1" w:tplc="46463D7A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E15040BC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E95C00B8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081C913A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05AC0C2A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E9563AB0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FADC659E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F84E69CE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abstractNum w:abstractNumId="1" w15:restartNumberingAfterBreak="0">
    <w:nsid w:val="20964F9B"/>
    <w:multiLevelType w:val="hybridMultilevel"/>
    <w:tmpl w:val="8AE6448A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E2585D"/>
    <w:multiLevelType w:val="hybridMultilevel"/>
    <w:tmpl w:val="3CFE5DF4"/>
    <w:lvl w:ilvl="0" w:tplc="ADA4188E">
      <w:start w:val="1"/>
      <w:numFmt w:val="bullet"/>
      <w:lvlText w:val="•"/>
      <w:lvlJc w:val="left"/>
      <w:pPr>
        <w:ind w:left="4079" w:hanging="485"/>
      </w:pPr>
      <w:rPr>
        <w:rFonts w:ascii="Arial" w:eastAsia="Arial" w:hAnsi="Arial" w:hint="default"/>
        <w:color w:val="333131"/>
        <w:w w:val="237"/>
        <w:sz w:val="22"/>
        <w:szCs w:val="22"/>
      </w:rPr>
    </w:lvl>
    <w:lvl w:ilvl="1" w:tplc="61F67108">
      <w:start w:val="1"/>
      <w:numFmt w:val="bullet"/>
      <w:lvlText w:val="•"/>
      <w:lvlJc w:val="left"/>
      <w:pPr>
        <w:ind w:left="5029" w:hanging="485"/>
      </w:pPr>
      <w:rPr>
        <w:rFonts w:hint="default"/>
      </w:rPr>
    </w:lvl>
    <w:lvl w:ilvl="2" w:tplc="E28A78D0">
      <w:start w:val="1"/>
      <w:numFmt w:val="bullet"/>
      <w:lvlText w:val="•"/>
      <w:lvlJc w:val="left"/>
      <w:pPr>
        <w:ind w:left="5979" w:hanging="485"/>
      </w:pPr>
      <w:rPr>
        <w:rFonts w:hint="default"/>
      </w:rPr>
    </w:lvl>
    <w:lvl w:ilvl="3" w:tplc="3938715E">
      <w:start w:val="1"/>
      <w:numFmt w:val="bullet"/>
      <w:lvlText w:val="•"/>
      <w:lvlJc w:val="left"/>
      <w:pPr>
        <w:ind w:left="6929" w:hanging="485"/>
      </w:pPr>
      <w:rPr>
        <w:rFonts w:hint="default"/>
      </w:rPr>
    </w:lvl>
    <w:lvl w:ilvl="4" w:tplc="9C96CBEE">
      <w:start w:val="1"/>
      <w:numFmt w:val="bullet"/>
      <w:lvlText w:val="•"/>
      <w:lvlJc w:val="left"/>
      <w:pPr>
        <w:ind w:left="7879" w:hanging="485"/>
      </w:pPr>
      <w:rPr>
        <w:rFonts w:hint="default"/>
      </w:rPr>
    </w:lvl>
    <w:lvl w:ilvl="5" w:tplc="12FEE22A">
      <w:start w:val="1"/>
      <w:numFmt w:val="bullet"/>
      <w:lvlText w:val="•"/>
      <w:lvlJc w:val="left"/>
      <w:pPr>
        <w:ind w:left="8829" w:hanging="485"/>
      </w:pPr>
      <w:rPr>
        <w:rFonts w:hint="default"/>
      </w:rPr>
    </w:lvl>
    <w:lvl w:ilvl="6" w:tplc="F22E86B8">
      <w:start w:val="1"/>
      <w:numFmt w:val="bullet"/>
      <w:lvlText w:val="•"/>
      <w:lvlJc w:val="left"/>
      <w:pPr>
        <w:ind w:left="9779" w:hanging="485"/>
      </w:pPr>
      <w:rPr>
        <w:rFonts w:hint="default"/>
      </w:rPr>
    </w:lvl>
    <w:lvl w:ilvl="7" w:tplc="C032B6A2">
      <w:start w:val="1"/>
      <w:numFmt w:val="bullet"/>
      <w:lvlText w:val="•"/>
      <w:lvlJc w:val="left"/>
      <w:pPr>
        <w:ind w:left="10729" w:hanging="485"/>
      </w:pPr>
      <w:rPr>
        <w:rFonts w:hint="default"/>
      </w:rPr>
    </w:lvl>
    <w:lvl w:ilvl="8" w:tplc="0940463E">
      <w:start w:val="1"/>
      <w:numFmt w:val="bullet"/>
      <w:lvlText w:val="•"/>
      <w:lvlJc w:val="left"/>
      <w:pPr>
        <w:ind w:left="11679" w:hanging="485"/>
      </w:pPr>
      <w:rPr>
        <w:rFonts w:hint="default"/>
      </w:rPr>
    </w:lvl>
  </w:abstractNum>
  <w:abstractNum w:abstractNumId="3" w15:restartNumberingAfterBreak="0">
    <w:nsid w:val="34444FD8"/>
    <w:multiLevelType w:val="hybridMultilevel"/>
    <w:tmpl w:val="98F0C518"/>
    <w:lvl w:ilvl="0" w:tplc="9C922250">
      <w:start w:val="1"/>
      <w:numFmt w:val="bullet"/>
      <w:lvlText w:val="•"/>
      <w:lvlJc w:val="left"/>
      <w:pPr>
        <w:ind w:left="4060" w:hanging="466"/>
      </w:pPr>
      <w:rPr>
        <w:rFonts w:ascii="Arial" w:eastAsia="Arial" w:hAnsi="Arial" w:hint="default"/>
        <w:color w:val="333131"/>
        <w:w w:val="248"/>
        <w:sz w:val="21"/>
        <w:szCs w:val="21"/>
      </w:rPr>
    </w:lvl>
    <w:lvl w:ilvl="1" w:tplc="E4064D06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47F6093A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5BAEBBCA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AB80CAB4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F3B4FC5C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1A8A96BE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5A84007C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E9808124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abstractNum w:abstractNumId="4" w15:restartNumberingAfterBreak="0">
    <w:nsid w:val="41A22064"/>
    <w:multiLevelType w:val="hybridMultilevel"/>
    <w:tmpl w:val="CD5008EC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0A5C69"/>
    <w:multiLevelType w:val="hybridMultilevel"/>
    <w:tmpl w:val="E7CAC808"/>
    <w:lvl w:ilvl="0" w:tplc="6BE6E612">
      <w:start w:val="1"/>
      <w:numFmt w:val="bullet"/>
      <w:lvlText w:val="•"/>
      <w:lvlJc w:val="left"/>
      <w:pPr>
        <w:ind w:left="4060" w:hanging="466"/>
      </w:pPr>
      <w:rPr>
        <w:rFonts w:ascii="Times New Roman" w:eastAsia="Times New Roman" w:hAnsi="Times New Roman" w:hint="default"/>
        <w:color w:val="333131"/>
        <w:w w:val="229"/>
        <w:sz w:val="23"/>
        <w:szCs w:val="23"/>
      </w:rPr>
    </w:lvl>
    <w:lvl w:ilvl="1" w:tplc="063ED44A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C3BCC042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56B84488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943E8456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6694AA88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948C42E0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0F3A8B14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E6C83944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abstractNum w:abstractNumId="6" w15:restartNumberingAfterBreak="0">
    <w:nsid w:val="68EF67F0"/>
    <w:multiLevelType w:val="hybridMultilevel"/>
    <w:tmpl w:val="4A10C190"/>
    <w:lvl w:ilvl="0" w:tplc="6434B7BC">
      <w:start w:val="1"/>
      <w:numFmt w:val="bullet"/>
      <w:lvlText w:val="•"/>
      <w:lvlJc w:val="left"/>
      <w:pPr>
        <w:ind w:left="4060" w:hanging="466"/>
      </w:pPr>
      <w:rPr>
        <w:rFonts w:ascii="Times New Roman" w:eastAsia="Times New Roman" w:hAnsi="Times New Roman" w:hint="default"/>
        <w:color w:val="4B494B"/>
        <w:w w:val="220"/>
        <w:sz w:val="24"/>
        <w:szCs w:val="24"/>
      </w:rPr>
    </w:lvl>
    <w:lvl w:ilvl="1" w:tplc="2F5C3BE4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1DD28B0A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85E29968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9C586294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5DDE792E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6688EEC4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9E5A5402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47D4F2C4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5831"/>
    <w:rsid w:val="000A4394"/>
    <w:rsid w:val="000B20D1"/>
    <w:rsid w:val="00135818"/>
    <w:rsid w:val="001837EA"/>
    <w:rsid w:val="001879E2"/>
    <w:rsid w:val="001E17EF"/>
    <w:rsid w:val="001E2DCB"/>
    <w:rsid w:val="002C5D5A"/>
    <w:rsid w:val="002F1C16"/>
    <w:rsid w:val="002F2FC1"/>
    <w:rsid w:val="003151E4"/>
    <w:rsid w:val="003C6D7E"/>
    <w:rsid w:val="004176F2"/>
    <w:rsid w:val="00420033"/>
    <w:rsid w:val="004859D1"/>
    <w:rsid w:val="004B6402"/>
    <w:rsid w:val="005110BC"/>
    <w:rsid w:val="00534EFB"/>
    <w:rsid w:val="005D7252"/>
    <w:rsid w:val="006A73F3"/>
    <w:rsid w:val="006E3704"/>
    <w:rsid w:val="007A7AB2"/>
    <w:rsid w:val="008266EC"/>
    <w:rsid w:val="00865626"/>
    <w:rsid w:val="008C790A"/>
    <w:rsid w:val="008F7061"/>
    <w:rsid w:val="0097425C"/>
    <w:rsid w:val="00A21F42"/>
    <w:rsid w:val="00A241F6"/>
    <w:rsid w:val="00A258B2"/>
    <w:rsid w:val="00A26A94"/>
    <w:rsid w:val="00A77A82"/>
    <w:rsid w:val="00AC5831"/>
    <w:rsid w:val="00AD5487"/>
    <w:rsid w:val="00C8602F"/>
    <w:rsid w:val="00CB4990"/>
    <w:rsid w:val="00CD5549"/>
    <w:rsid w:val="00D75FB9"/>
    <w:rsid w:val="00DD3F69"/>
    <w:rsid w:val="00DE11C9"/>
    <w:rsid w:val="00DE55C5"/>
    <w:rsid w:val="00E126FA"/>
    <w:rsid w:val="00E937CB"/>
    <w:rsid w:val="00EA718D"/>
    <w:rsid w:val="00F56BC6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60492315-9458-4E58-A03C-A835C7C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72"/>
      <w:ind w:left="3128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D54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D5487"/>
  </w:style>
  <w:style w:type="paragraph" w:styleId="Pieddepage">
    <w:name w:val="footer"/>
    <w:basedOn w:val="Normal"/>
    <w:link w:val="PieddepageCar"/>
    <w:uiPriority w:val="99"/>
    <w:unhideWhenUsed/>
    <w:rsid w:val="00AD54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487"/>
  </w:style>
  <w:style w:type="paragraph" w:styleId="Textedebulles">
    <w:name w:val="Balloon Text"/>
    <w:basedOn w:val="Normal"/>
    <w:link w:val="TextedebullesCar"/>
    <w:uiPriority w:val="99"/>
    <w:semiHidden/>
    <w:unhideWhenUsed/>
    <w:rsid w:val="003C6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 page photo</vt:lpstr>
      <vt:lpstr>Full page photo</vt:lpstr>
    </vt:vector>
  </TitlesOfParts>
  <Company>First Nations Financial Mangement Board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lfulla</dc:creator>
  <cp:lastModifiedBy>Sylvie Gariepy</cp:lastModifiedBy>
  <cp:revision>39</cp:revision>
  <cp:lastPrinted>2017-11-23T19:22:00Z</cp:lastPrinted>
  <dcterms:created xsi:type="dcterms:W3CDTF">2016-10-11T10:10:00Z</dcterms:created>
  <dcterms:modified xsi:type="dcterms:W3CDTF">2017-11-29T23:19:00Z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2016-10-11T00:00:00Z</vt:filetime>
  </property>
</Properties>
</file>