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D5E5" w14:textId="735CE465" w:rsidR="003166F8" w:rsidRPr="00B77983" w:rsidRDefault="004F4216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Mandat du</w:t>
      </w:r>
      <w:r w:rsidR="00B77983" w:rsidRPr="00B77983">
        <w:rPr>
          <w:rFonts w:ascii="Times New Roman" w:hAnsi="Times New Roman" w:cs="Times New Roman"/>
          <w:b/>
          <w:bCs/>
          <w:sz w:val="32"/>
          <w:szCs w:val="32"/>
        </w:rPr>
        <w:t xml:space="preserve"> Comité des finances et </w:t>
      </w:r>
      <w:r w:rsidR="00555230">
        <w:rPr>
          <w:rFonts w:ascii="Times New Roman" w:hAnsi="Times New Roman" w:cs="Times New Roman"/>
          <w:b/>
          <w:bCs/>
          <w:sz w:val="32"/>
          <w:szCs w:val="32"/>
        </w:rPr>
        <w:t>d’audit</w:t>
      </w:r>
    </w:p>
    <w:p w14:paraId="3E0FA728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8C71C2" w14:textId="18E821AE" w:rsidR="00B77983" w:rsidRPr="00B77983" w:rsidRDefault="004F4216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 mandat </w:t>
      </w:r>
      <w:r w:rsidR="00C96655">
        <w:rPr>
          <w:rFonts w:ascii="Times New Roman" w:hAnsi="Times New Roman" w:cs="Times New Roman"/>
          <w:sz w:val="21"/>
          <w:szCs w:val="21"/>
        </w:rPr>
        <w:t xml:space="preserve">du Comité des finances et d’audit </w:t>
      </w:r>
      <w:r>
        <w:rPr>
          <w:rFonts w:ascii="Times New Roman" w:hAnsi="Times New Roman" w:cs="Times New Roman"/>
          <w:sz w:val="21"/>
          <w:szCs w:val="21"/>
        </w:rPr>
        <w:t>est fondé</w:t>
      </w:r>
      <w:r w:rsidR="00B77983" w:rsidRPr="00B77983">
        <w:rPr>
          <w:rFonts w:ascii="Times New Roman" w:hAnsi="Times New Roman" w:cs="Times New Roman"/>
          <w:sz w:val="21"/>
          <w:szCs w:val="21"/>
        </w:rPr>
        <w:t xml:space="preserve"> sur </w:t>
      </w:r>
      <w:r w:rsidR="00590A4D">
        <w:rPr>
          <w:rFonts w:ascii="Times New Roman" w:hAnsi="Times New Roman" w:cs="Times New Roman"/>
          <w:sz w:val="21"/>
          <w:szCs w:val="21"/>
        </w:rPr>
        <w:t>la S</w:t>
      </w:r>
      <w:r w:rsidR="005E4A10">
        <w:rPr>
          <w:rFonts w:ascii="Times New Roman" w:hAnsi="Times New Roman" w:cs="Times New Roman"/>
          <w:sz w:val="21"/>
          <w:szCs w:val="21"/>
        </w:rPr>
        <w:t>ection</w:t>
      </w:r>
      <w:r w:rsidR="00B77983" w:rsidRPr="00B77983">
        <w:rPr>
          <w:rFonts w:ascii="Times New Roman" w:hAnsi="Times New Roman" w:cs="Times New Roman"/>
          <w:sz w:val="21"/>
          <w:szCs w:val="21"/>
        </w:rPr>
        <w:t xml:space="preserve"> 2 de la Loi sur l’administration financière</w:t>
      </w:r>
      <w:r w:rsidR="005E4A10">
        <w:rPr>
          <w:rFonts w:ascii="Times New Roman" w:hAnsi="Times New Roman" w:cs="Times New Roman"/>
          <w:sz w:val="21"/>
          <w:szCs w:val="21"/>
        </w:rPr>
        <w:t xml:space="preserve"> (LAF)</w:t>
      </w:r>
      <w:r w:rsidR="00B77983" w:rsidRPr="00B77983">
        <w:rPr>
          <w:rFonts w:ascii="Times New Roman" w:hAnsi="Times New Roman" w:cs="Times New Roman"/>
          <w:sz w:val="21"/>
          <w:szCs w:val="21"/>
        </w:rPr>
        <w:t xml:space="preserve">. Toute modification apportée à </w:t>
      </w:r>
      <w:r w:rsidR="005E4A10">
        <w:rPr>
          <w:rFonts w:ascii="Times New Roman" w:hAnsi="Times New Roman" w:cs="Times New Roman"/>
          <w:sz w:val="21"/>
          <w:szCs w:val="21"/>
        </w:rPr>
        <w:t>la LAF aura préséance sur le pré</w:t>
      </w:r>
      <w:r w:rsidR="00B77983" w:rsidRPr="00B77983">
        <w:rPr>
          <w:rFonts w:ascii="Times New Roman" w:hAnsi="Times New Roman" w:cs="Times New Roman"/>
          <w:sz w:val="21"/>
          <w:szCs w:val="21"/>
        </w:rPr>
        <w:t xml:space="preserve">sent document. </w:t>
      </w:r>
    </w:p>
    <w:p w14:paraId="1BF52394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662A13C" w14:textId="7ED82983" w:rsidR="003166F8" w:rsidRPr="00B77983" w:rsidRDefault="006A2240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="00555230">
        <w:rPr>
          <w:rFonts w:ascii="Times New Roman" w:hAnsi="Times New Roman" w:cs="Times New Roman"/>
          <w:sz w:val="21"/>
          <w:szCs w:val="21"/>
        </w:rPr>
        <w:t>CFA</w:t>
      </w:r>
      <w:r>
        <w:rPr>
          <w:rFonts w:ascii="Times New Roman" w:hAnsi="Times New Roman" w:cs="Times New Roman"/>
          <w:sz w:val="21"/>
          <w:szCs w:val="21"/>
        </w:rPr>
        <w:t xml:space="preserve">) est un comité permanent de la Première Nation </w:t>
      </w:r>
      <w:r w:rsidR="003166F8" w:rsidRPr="00B77983">
        <w:rPr>
          <w:rFonts w:ascii="Times New Roman" w:hAnsi="Times New Roman" w:cs="Times New Roman"/>
          <w:sz w:val="21"/>
          <w:szCs w:val="21"/>
        </w:rPr>
        <w:t>_____ .</w:t>
      </w:r>
    </w:p>
    <w:p w14:paraId="30D044AD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0E77E6F" w14:textId="5666F3F1" w:rsidR="003166F8" w:rsidRDefault="001331BA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 </w:t>
      </w:r>
      <w:r w:rsidR="00555230">
        <w:rPr>
          <w:rFonts w:ascii="Times New Roman" w:hAnsi="Times New Roman" w:cs="Times New Roman"/>
          <w:sz w:val="21"/>
          <w:szCs w:val="21"/>
        </w:rPr>
        <w:t>CFA</w:t>
      </w:r>
      <w:r>
        <w:rPr>
          <w:rFonts w:ascii="Times New Roman" w:hAnsi="Times New Roman" w:cs="Times New Roman"/>
          <w:sz w:val="21"/>
          <w:szCs w:val="21"/>
        </w:rPr>
        <w:t xml:space="preserve"> doit fonctionner conformément </w:t>
      </w:r>
      <w:r w:rsidR="004F4216">
        <w:rPr>
          <w:rFonts w:ascii="Times New Roman" w:hAnsi="Times New Roman" w:cs="Times New Roman"/>
          <w:sz w:val="21"/>
          <w:szCs w:val="21"/>
        </w:rPr>
        <w:t>au présent mandat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BEA3D26" w14:textId="77777777" w:rsidR="001331BA" w:rsidRPr="00B77983" w:rsidRDefault="001331BA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87F98" w14:textId="77777777" w:rsidR="003166F8" w:rsidRPr="00B77983" w:rsidRDefault="0051329F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Objectif du Comité</w:t>
      </w:r>
    </w:p>
    <w:p w14:paraId="7683CB2C" w14:textId="1BEA781A" w:rsidR="003166F8" w:rsidRPr="00B77983" w:rsidRDefault="0051329F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E4A10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Pr="005E4A10">
        <w:rPr>
          <w:rFonts w:ascii="Times New Roman" w:hAnsi="Times New Roman" w:cs="Times New Roman"/>
          <w:sz w:val="21"/>
          <w:szCs w:val="21"/>
        </w:rPr>
        <w:t xml:space="preserve"> de la Première Nation</w:t>
      </w:r>
      <w:r w:rsidR="003166F8" w:rsidRPr="005E4A10">
        <w:rPr>
          <w:rFonts w:ascii="Times New Roman" w:hAnsi="Times New Roman" w:cs="Times New Roman"/>
          <w:sz w:val="21"/>
          <w:szCs w:val="21"/>
        </w:rPr>
        <w:t xml:space="preserve"> _____ </w:t>
      </w:r>
      <w:r w:rsidRPr="005E4A10">
        <w:rPr>
          <w:rFonts w:ascii="Times New Roman" w:hAnsi="Times New Roman" w:cs="Times New Roman"/>
          <w:sz w:val="21"/>
          <w:szCs w:val="21"/>
        </w:rPr>
        <w:t xml:space="preserve">est </w:t>
      </w:r>
      <w:r w:rsidR="00BC71D7" w:rsidRPr="005E4A10">
        <w:rPr>
          <w:rFonts w:ascii="Times New Roman" w:hAnsi="Times New Roman" w:cs="Times New Roman"/>
          <w:sz w:val="21"/>
          <w:szCs w:val="21"/>
        </w:rPr>
        <w:t>créé</w:t>
      </w:r>
      <w:r w:rsidR="00755E72">
        <w:rPr>
          <w:rFonts w:ascii="Times New Roman" w:hAnsi="Times New Roman" w:cs="Times New Roman"/>
          <w:sz w:val="21"/>
          <w:szCs w:val="21"/>
        </w:rPr>
        <w:t xml:space="preserve"> pour apporter son soutien au c</w:t>
      </w:r>
      <w:r w:rsidRPr="005E4A10">
        <w:rPr>
          <w:rFonts w:ascii="Times New Roman" w:hAnsi="Times New Roman" w:cs="Times New Roman"/>
          <w:sz w:val="21"/>
          <w:szCs w:val="21"/>
        </w:rPr>
        <w:t>onseil</w:t>
      </w:r>
      <w:r w:rsidR="00755E72">
        <w:rPr>
          <w:rFonts w:ascii="Times New Roman" w:hAnsi="Times New Roman" w:cs="Times New Roman"/>
          <w:sz w:val="21"/>
          <w:szCs w:val="21"/>
        </w:rPr>
        <w:t xml:space="preserve"> de Première Nation</w:t>
      </w:r>
      <w:r w:rsidR="003166F8" w:rsidRPr="005E4A10">
        <w:rPr>
          <w:rFonts w:ascii="Times New Roman" w:hAnsi="Times New Roman" w:cs="Times New Roman"/>
          <w:sz w:val="21"/>
          <w:szCs w:val="21"/>
        </w:rPr>
        <w:t xml:space="preserve"> </w:t>
      </w:r>
      <w:r w:rsidR="00755E72">
        <w:rPr>
          <w:rFonts w:ascii="Times New Roman" w:hAnsi="Times New Roman" w:cs="Times New Roman"/>
          <w:sz w:val="21"/>
          <w:szCs w:val="21"/>
        </w:rPr>
        <w:t xml:space="preserve">en lui faisant part de conseils et </w:t>
      </w:r>
      <w:r w:rsidR="00BD72D0" w:rsidRPr="005E4A10">
        <w:rPr>
          <w:rFonts w:ascii="Times New Roman" w:hAnsi="Times New Roman" w:cs="Times New Roman"/>
          <w:sz w:val="21"/>
          <w:szCs w:val="21"/>
        </w:rPr>
        <w:t xml:space="preserve">de recommandations </w:t>
      </w:r>
      <w:r w:rsidR="0068431C">
        <w:rPr>
          <w:rFonts w:ascii="Times New Roman" w:hAnsi="Times New Roman" w:cs="Times New Roman"/>
          <w:sz w:val="21"/>
          <w:szCs w:val="21"/>
        </w:rPr>
        <w:t>pour</w:t>
      </w:r>
      <w:r w:rsidR="005E4A10" w:rsidRPr="005E4A10">
        <w:rPr>
          <w:rFonts w:ascii="Times New Roman" w:hAnsi="Times New Roman" w:cs="Times New Roman"/>
          <w:sz w:val="21"/>
          <w:szCs w:val="21"/>
        </w:rPr>
        <w:t xml:space="preserve"> l’aider à prendre des</w:t>
      </w:r>
      <w:r w:rsidRPr="005E4A10">
        <w:rPr>
          <w:rFonts w:ascii="Times New Roman" w:hAnsi="Times New Roman" w:cs="Times New Roman"/>
          <w:sz w:val="21"/>
          <w:szCs w:val="21"/>
        </w:rPr>
        <w:t xml:space="preserve"> décisions relatives à l’administration financière de la Première Nation _____.</w:t>
      </w:r>
      <w:r w:rsidR="003166F8" w:rsidRPr="00B7798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91658D6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DB57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7983">
        <w:rPr>
          <w:rFonts w:ascii="Times New Roman" w:hAnsi="Times New Roman" w:cs="Times New Roman"/>
          <w:b/>
          <w:bCs/>
          <w:sz w:val="24"/>
          <w:szCs w:val="24"/>
        </w:rPr>
        <w:t>Composition</w:t>
      </w:r>
    </w:p>
    <w:p w14:paraId="1D9D6B07" w14:textId="3E6529B7" w:rsidR="00C36A15" w:rsidRDefault="00C36A15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 conseil de Première Nation nomme trois (3) membres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4F7A10">
        <w:rPr>
          <w:rFonts w:ascii="Times New Roman" w:hAnsi="Times New Roman" w:cs="Times New Roman"/>
          <w:sz w:val="21"/>
          <w:szCs w:val="21"/>
        </w:rPr>
        <w:t xml:space="preserve">. </w:t>
      </w:r>
      <w:r w:rsidR="00E80270">
        <w:rPr>
          <w:rFonts w:ascii="Times New Roman" w:hAnsi="Times New Roman" w:cs="Times New Roman"/>
          <w:sz w:val="21"/>
          <w:szCs w:val="21"/>
        </w:rPr>
        <w:t>Toutes</w:t>
      </w:r>
      <w:r w:rsidR="004F7A10">
        <w:rPr>
          <w:rFonts w:ascii="Times New Roman" w:hAnsi="Times New Roman" w:cs="Times New Roman"/>
          <w:sz w:val="21"/>
          <w:szCs w:val="21"/>
        </w:rPr>
        <w:t xml:space="preserve"> ces </w:t>
      </w:r>
      <w:r w:rsidR="00E80270">
        <w:rPr>
          <w:rFonts w:ascii="Times New Roman" w:hAnsi="Times New Roman" w:cs="Times New Roman"/>
          <w:sz w:val="21"/>
          <w:szCs w:val="21"/>
        </w:rPr>
        <w:t>personnes</w:t>
      </w:r>
      <w:r w:rsidR="004F7A1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doivent être indépendant</w:t>
      </w:r>
      <w:r w:rsidR="00E80270"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 w:rsidR="004F7A10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 xml:space="preserve">la majorité </w:t>
      </w:r>
      <w:r w:rsidR="004F7A10">
        <w:rPr>
          <w:rFonts w:ascii="Times New Roman" w:hAnsi="Times New Roman" w:cs="Times New Roman"/>
          <w:sz w:val="21"/>
          <w:szCs w:val="21"/>
        </w:rPr>
        <w:t xml:space="preserve">d’entre </w:t>
      </w:r>
      <w:r w:rsidR="00E80270">
        <w:rPr>
          <w:rFonts w:ascii="Times New Roman" w:hAnsi="Times New Roman" w:cs="Times New Roman"/>
          <w:sz w:val="21"/>
          <w:szCs w:val="21"/>
        </w:rPr>
        <w:t>elles</w:t>
      </w:r>
      <w:r w:rsidR="004F7A10">
        <w:rPr>
          <w:rFonts w:ascii="Times New Roman" w:hAnsi="Times New Roman" w:cs="Times New Roman"/>
          <w:sz w:val="21"/>
          <w:szCs w:val="21"/>
        </w:rPr>
        <w:t xml:space="preserve"> </w:t>
      </w:r>
      <w:r w:rsidR="00487F59">
        <w:rPr>
          <w:rFonts w:ascii="Times New Roman" w:hAnsi="Times New Roman" w:cs="Times New Roman"/>
          <w:sz w:val="21"/>
          <w:szCs w:val="21"/>
        </w:rPr>
        <w:t>doivent</w:t>
      </w:r>
      <w:r>
        <w:rPr>
          <w:rFonts w:ascii="Times New Roman" w:hAnsi="Times New Roman" w:cs="Times New Roman"/>
          <w:sz w:val="21"/>
          <w:szCs w:val="21"/>
        </w:rPr>
        <w:t xml:space="preserve"> avoir des compétences </w:t>
      </w:r>
      <w:r w:rsidR="00CC3BF1">
        <w:rPr>
          <w:rFonts w:ascii="Times New Roman" w:hAnsi="Times New Roman" w:cs="Times New Roman"/>
          <w:sz w:val="21"/>
          <w:szCs w:val="21"/>
        </w:rPr>
        <w:t>financière</w:t>
      </w:r>
      <w:r w:rsidR="00A734E2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E07F7B">
        <w:rPr>
          <w:rFonts w:ascii="Times New Roman" w:hAnsi="Times New Roman" w:cs="Times New Roman"/>
          <w:sz w:val="21"/>
          <w:szCs w:val="21"/>
        </w:rPr>
        <w:t>et au moins un</w:t>
      </w:r>
      <w:r w:rsidR="00E80270">
        <w:rPr>
          <w:rFonts w:ascii="Times New Roman" w:hAnsi="Times New Roman" w:cs="Times New Roman"/>
          <w:sz w:val="21"/>
          <w:szCs w:val="21"/>
        </w:rPr>
        <w:t>e</w:t>
      </w:r>
      <w:r w:rsidR="00E07F7B">
        <w:rPr>
          <w:rFonts w:ascii="Times New Roman" w:hAnsi="Times New Roman" w:cs="Times New Roman"/>
          <w:sz w:val="21"/>
          <w:szCs w:val="21"/>
        </w:rPr>
        <w:t xml:space="preserve"> (1) de ces </w:t>
      </w:r>
      <w:r w:rsidR="00E80270">
        <w:rPr>
          <w:rFonts w:ascii="Times New Roman" w:hAnsi="Times New Roman" w:cs="Times New Roman"/>
          <w:sz w:val="21"/>
          <w:szCs w:val="21"/>
        </w:rPr>
        <w:t>personnes</w:t>
      </w:r>
      <w:r w:rsidR="00E07F7B">
        <w:rPr>
          <w:rFonts w:ascii="Times New Roman" w:hAnsi="Times New Roman" w:cs="Times New Roman"/>
          <w:sz w:val="21"/>
          <w:szCs w:val="21"/>
        </w:rPr>
        <w:t xml:space="preserve"> doit être un membre du conseil de Première Nation (2 membres du conseil de Première Nation si le Comité </w:t>
      </w:r>
      <w:r w:rsidR="00143107">
        <w:rPr>
          <w:rFonts w:ascii="Times New Roman" w:hAnsi="Times New Roman" w:cs="Times New Roman"/>
          <w:sz w:val="21"/>
          <w:szCs w:val="21"/>
        </w:rPr>
        <w:t>compte</w:t>
      </w:r>
      <w:r w:rsidR="00E07F7B">
        <w:rPr>
          <w:rFonts w:ascii="Times New Roman" w:hAnsi="Times New Roman" w:cs="Times New Roman"/>
          <w:sz w:val="21"/>
          <w:szCs w:val="21"/>
        </w:rPr>
        <w:t xml:space="preserve"> au moins 4 personnes).</w:t>
      </w:r>
    </w:p>
    <w:p w14:paraId="3B1FBDE4" w14:textId="77777777" w:rsidR="00E07F7B" w:rsidRDefault="00E07F7B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C49F35" w14:textId="07866920" w:rsidR="00EA47AA" w:rsidRDefault="00EA47AA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Aux fins </w:t>
      </w:r>
      <w:r w:rsidR="00490363">
        <w:rPr>
          <w:rFonts w:ascii="Times New Roman" w:hAnsi="Times New Roman" w:cs="Times New Roman"/>
          <w:sz w:val="21"/>
          <w:szCs w:val="21"/>
        </w:rPr>
        <w:t>du présent article</w:t>
      </w:r>
      <w:r>
        <w:rPr>
          <w:rFonts w:ascii="Times New Roman" w:hAnsi="Times New Roman" w:cs="Times New Roman"/>
          <w:sz w:val="21"/>
          <w:szCs w:val="21"/>
        </w:rPr>
        <w:t xml:space="preserve">, une personne est considérée comme </w:t>
      </w:r>
      <w:r w:rsidR="00B35AD5">
        <w:rPr>
          <w:rFonts w:ascii="Times New Roman" w:hAnsi="Times New Roman" w:cs="Times New Roman"/>
          <w:sz w:val="21"/>
          <w:szCs w:val="21"/>
        </w:rPr>
        <w:t>étant</w:t>
      </w:r>
      <w:r>
        <w:rPr>
          <w:rFonts w:ascii="Times New Roman" w:hAnsi="Times New Roman" w:cs="Times New Roman"/>
          <w:sz w:val="21"/>
          <w:szCs w:val="21"/>
        </w:rPr>
        <w:t xml:space="preserve"> indépendant</w:t>
      </w:r>
      <w:r w:rsidR="00B35AD5"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si elle n’entretient aucune relation financière directe ou indirecte avec le gouvernement de la Première Nation ______ qui pourrait, de l’avis du conseil de Première Nation, raisonnablement interférer </w:t>
      </w:r>
      <w:r w:rsidR="000163E5">
        <w:rPr>
          <w:rFonts w:ascii="Times New Roman" w:hAnsi="Times New Roman" w:cs="Times New Roman"/>
          <w:sz w:val="21"/>
          <w:szCs w:val="21"/>
        </w:rPr>
        <w:t>avec</w:t>
      </w:r>
      <w:r>
        <w:rPr>
          <w:rFonts w:ascii="Times New Roman" w:hAnsi="Times New Roman" w:cs="Times New Roman"/>
          <w:sz w:val="21"/>
          <w:szCs w:val="21"/>
        </w:rPr>
        <w:t xml:space="preserve"> l’exercice d’un jugement indépendant à titre de membre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11C83C1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7523D" w14:textId="14E3CE68" w:rsidR="003166F8" w:rsidRPr="00B77983" w:rsidRDefault="00AC4979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Critères </w:t>
      </w:r>
      <w:r w:rsidR="00C302A8">
        <w:rPr>
          <w:rFonts w:ascii="Times New Roman" w:hAnsi="Times New Roman" w:cs="Times New Roman"/>
          <w:b/>
          <w:bCs/>
          <w:sz w:val="24"/>
          <w:szCs w:val="24"/>
        </w:rPr>
        <w:t>d’admissibilité</w:t>
      </w:r>
    </w:p>
    <w:p w14:paraId="241AC0CF" w14:textId="29904DB2" w:rsidR="00991126" w:rsidRDefault="00DD7DEF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 conseil de Première Nation doit</w:t>
      </w:r>
      <w:r w:rsidR="00991126">
        <w:rPr>
          <w:rFonts w:ascii="Times New Roman" w:hAnsi="Times New Roman" w:cs="Times New Roman"/>
          <w:sz w:val="21"/>
          <w:szCs w:val="21"/>
        </w:rPr>
        <w:t xml:space="preserve"> établir un ensemble de politiques ou de procédures, ou encore donner des directives annuellement, pour déterminer si une personne </w:t>
      </w:r>
      <w:r w:rsidR="00B35AD5">
        <w:rPr>
          <w:rFonts w:ascii="Times New Roman" w:hAnsi="Times New Roman" w:cs="Times New Roman"/>
          <w:sz w:val="21"/>
          <w:szCs w:val="21"/>
        </w:rPr>
        <w:t>peut être nommée</w:t>
      </w:r>
      <w:r w:rsidR="00991126">
        <w:rPr>
          <w:rFonts w:ascii="Times New Roman" w:hAnsi="Times New Roman" w:cs="Times New Roman"/>
          <w:sz w:val="21"/>
          <w:szCs w:val="21"/>
        </w:rPr>
        <w:t xml:space="preserve"> membre du </w:t>
      </w:r>
      <w:r w:rsidR="00555230">
        <w:rPr>
          <w:rFonts w:ascii="Times New Roman" w:hAnsi="Times New Roman" w:cs="Times New Roman"/>
          <w:sz w:val="21"/>
          <w:szCs w:val="21"/>
        </w:rPr>
        <w:t>CFA</w:t>
      </w:r>
      <w:r w:rsidR="00991126">
        <w:rPr>
          <w:rFonts w:ascii="Times New Roman" w:hAnsi="Times New Roman" w:cs="Times New Roman"/>
          <w:sz w:val="21"/>
          <w:szCs w:val="21"/>
        </w:rPr>
        <w:t xml:space="preserve"> et si cette personne est indépendante</w:t>
      </w:r>
      <w:r w:rsidR="00262685">
        <w:rPr>
          <w:rFonts w:ascii="Times New Roman" w:hAnsi="Times New Roman" w:cs="Times New Roman"/>
          <w:sz w:val="21"/>
          <w:szCs w:val="21"/>
        </w:rPr>
        <w:t>. I</w:t>
      </w:r>
      <w:r w:rsidR="00991126">
        <w:rPr>
          <w:rFonts w:ascii="Times New Roman" w:hAnsi="Times New Roman" w:cs="Times New Roman"/>
          <w:sz w:val="21"/>
          <w:szCs w:val="21"/>
        </w:rPr>
        <w:t xml:space="preserve">l doit demander, avant chaque nomination, la confirmation que </w:t>
      </w:r>
      <w:r w:rsidR="00262685">
        <w:rPr>
          <w:rFonts w:ascii="Times New Roman" w:hAnsi="Times New Roman" w:cs="Times New Roman"/>
          <w:sz w:val="21"/>
          <w:szCs w:val="21"/>
        </w:rPr>
        <w:t>chacun des</w:t>
      </w:r>
      <w:r w:rsidR="00991126">
        <w:rPr>
          <w:rFonts w:ascii="Times New Roman" w:hAnsi="Times New Roman" w:cs="Times New Roman"/>
          <w:sz w:val="21"/>
          <w:szCs w:val="21"/>
        </w:rPr>
        <w:t xml:space="preserve"> candidat</w:t>
      </w:r>
      <w:r w:rsidR="00262685">
        <w:rPr>
          <w:rFonts w:ascii="Times New Roman" w:hAnsi="Times New Roman" w:cs="Times New Roman"/>
          <w:sz w:val="21"/>
          <w:szCs w:val="21"/>
        </w:rPr>
        <w:t>s</w:t>
      </w:r>
      <w:r w:rsidR="00991126">
        <w:rPr>
          <w:rFonts w:ascii="Times New Roman" w:hAnsi="Times New Roman" w:cs="Times New Roman"/>
          <w:sz w:val="21"/>
          <w:szCs w:val="21"/>
        </w:rPr>
        <w:t xml:space="preserve"> au poste de membre du </w:t>
      </w:r>
      <w:r w:rsidR="00555230">
        <w:rPr>
          <w:rFonts w:ascii="Times New Roman" w:hAnsi="Times New Roman" w:cs="Times New Roman"/>
          <w:sz w:val="21"/>
          <w:szCs w:val="21"/>
        </w:rPr>
        <w:t>CFA</w:t>
      </w:r>
      <w:r w:rsidR="00991126">
        <w:rPr>
          <w:rFonts w:ascii="Times New Roman" w:hAnsi="Times New Roman" w:cs="Times New Roman"/>
          <w:sz w:val="21"/>
          <w:szCs w:val="21"/>
        </w:rPr>
        <w:t xml:space="preserve"> est </w:t>
      </w:r>
      <w:r w:rsidR="00E80270">
        <w:rPr>
          <w:rFonts w:ascii="Times New Roman" w:hAnsi="Times New Roman" w:cs="Times New Roman"/>
          <w:sz w:val="21"/>
          <w:szCs w:val="21"/>
        </w:rPr>
        <w:t>admissible</w:t>
      </w:r>
      <w:r w:rsidR="00991126">
        <w:rPr>
          <w:rFonts w:ascii="Times New Roman" w:hAnsi="Times New Roman" w:cs="Times New Roman"/>
          <w:sz w:val="21"/>
          <w:szCs w:val="21"/>
        </w:rPr>
        <w:t xml:space="preserve"> </w:t>
      </w:r>
      <w:r w:rsidR="00262685">
        <w:rPr>
          <w:rFonts w:ascii="Times New Roman" w:hAnsi="Times New Roman" w:cs="Times New Roman"/>
          <w:sz w:val="21"/>
          <w:szCs w:val="21"/>
        </w:rPr>
        <w:t xml:space="preserve">à ce poste </w:t>
      </w:r>
      <w:r w:rsidR="00991126">
        <w:rPr>
          <w:rFonts w:ascii="Times New Roman" w:hAnsi="Times New Roman" w:cs="Times New Roman"/>
          <w:sz w:val="21"/>
          <w:szCs w:val="21"/>
        </w:rPr>
        <w:t xml:space="preserve">et qu’il est indépendant. </w:t>
      </w:r>
      <w:r w:rsidR="00262685">
        <w:rPr>
          <w:rFonts w:ascii="Times New Roman" w:hAnsi="Times New Roman" w:cs="Times New Roman"/>
          <w:sz w:val="21"/>
          <w:szCs w:val="21"/>
        </w:rPr>
        <w:t>Par la suite, l</w:t>
      </w:r>
      <w:r w:rsidR="00991126">
        <w:rPr>
          <w:rFonts w:ascii="Times New Roman" w:hAnsi="Times New Roman" w:cs="Times New Roman"/>
          <w:sz w:val="21"/>
          <w:szCs w:val="21"/>
        </w:rPr>
        <w:t>e conseil de Première Nation doit</w:t>
      </w:r>
      <w:r w:rsidR="00262685">
        <w:rPr>
          <w:rFonts w:ascii="Times New Roman" w:hAnsi="Times New Roman" w:cs="Times New Roman"/>
          <w:sz w:val="21"/>
          <w:szCs w:val="21"/>
        </w:rPr>
        <w:t xml:space="preserve"> </w:t>
      </w:r>
      <w:r w:rsidR="00991126">
        <w:rPr>
          <w:rFonts w:ascii="Times New Roman" w:hAnsi="Times New Roman" w:cs="Times New Roman"/>
          <w:sz w:val="21"/>
          <w:szCs w:val="21"/>
        </w:rPr>
        <w:t>obtenir annuellement une déclaration de chacun des membres stipulant qu’</w:t>
      </w:r>
      <w:r w:rsidR="00262685">
        <w:rPr>
          <w:rFonts w:ascii="Times New Roman" w:hAnsi="Times New Roman" w:cs="Times New Roman"/>
          <w:sz w:val="21"/>
          <w:szCs w:val="21"/>
        </w:rPr>
        <w:t>il</w:t>
      </w:r>
      <w:r w:rsidR="00991126">
        <w:rPr>
          <w:rFonts w:ascii="Times New Roman" w:hAnsi="Times New Roman" w:cs="Times New Roman"/>
          <w:sz w:val="21"/>
          <w:szCs w:val="21"/>
        </w:rPr>
        <w:t xml:space="preserve"> respecte les </w:t>
      </w:r>
      <w:r w:rsidR="00433E20">
        <w:rPr>
          <w:rFonts w:ascii="Times New Roman" w:hAnsi="Times New Roman" w:cs="Times New Roman"/>
          <w:sz w:val="21"/>
          <w:szCs w:val="21"/>
        </w:rPr>
        <w:t>exigences</w:t>
      </w:r>
      <w:r w:rsidR="00991126">
        <w:rPr>
          <w:rFonts w:ascii="Times New Roman" w:hAnsi="Times New Roman" w:cs="Times New Roman"/>
          <w:sz w:val="21"/>
          <w:szCs w:val="21"/>
        </w:rPr>
        <w:t xml:space="preserve"> énoncé</w:t>
      </w:r>
      <w:r w:rsidR="00433E20">
        <w:rPr>
          <w:rFonts w:ascii="Times New Roman" w:hAnsi="Times New Roman" w:cs="Times New Roman"/>
          <w:sz w:val="21"/>
          <w:szCs w:val="21"/>
        </w:rPr>
        <w:t>e</w:t>
      </w:r>
      <w:r w:rsidR="00991126">
        <w:rPr>
          <w:rFonts w:ascii="Times New Roman" w:hAnsi="Times New Roman" w:cs="Times New Roman"/>
          <w:sz w:val="21"/>
          <w:szCs w:val="21"/>
        </w:rPr>
        <w:t>s ci-dessous :</w:t>
      </w:r>
    </w:p>
    <w:p w14:paraId="31638617" w14:textId="77777777" w:rsidR="00DD7DEF" w:rsidRDefault="00991126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21BDF5F" w14:textId="66E27CC5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• </w:t>
      </w:r>
      <w:r w:rsidR="00216631">
        <w:rPr>
          <w:rFonts w:ascii="Times New Roman" w:hAnsi="Times New Roman" w:cs="Times New Roman"/>
          <w:sz w:val="21"/>
          <w:szCs w:val="21"/>
        </w:rPr>
        <w:t>l</w:t>
      </w:r>
      <w:r w:rsidR="00433E20">
        <w:rPr>
          <w:rFonts w:ascii="Times New Roman" w:hAnsi="Times New Roman" w:cs="Times New Roman"/>
          <w:sz w:val="21"/>
          <w:szCs w:val="21"/>
        </w:rPr>
        <w:t>a personne possède plus de cinq (5) année</w:t>
      </w:r>
      <w:r w:rsidR="00487F59">
        <w:rPr>
          <w:rFonts w:ascii="Times New Roman" w:hAnsi="Times New Roman" w:cs="Times New Roman"/>
          <w:sz w:val="21"/>
          <w:szCs w:val="21"/>
        </w:rPr>
        <w:t>s</w:t>
      </w:r>
      <w:r w:rsidR="00433E20">
        <w:rPr>
          <w:rFonts w:ascii="Times New Roman" w:hAnsi="Times New Roman" w:cs="Times New Roman"/>
          <w:sz w:val="21"/>
          <w:szCs w:val="21"/>
        </w:rPr>
        <w:t xml:space="preserve"> d’expérience dans la lecture et la présentation d’états financiers</w:t>
      </w:r>
      <w:r w:rsidRPr="00B77983">
        <w:rPr>
          <w:rFonts w:ascii="Times New Roman" w:hAnsi="Times New Roman" w:cs="Times New Roman"/>
          <w:sz w:val="21"/>
          <w:szCs w:val="21"/>
        </w:rPr>
        <w:t>;</w:t>
      </w:r>
    </w:p>
    <w:p w14:paraId="12551023" w14:textId="4783E93A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• </w:t>
      </w:r>
      <w:r w:rsidR="00216631">
        <w:rPr>
          <w:rFonts w:ascii="Times New Roman" w:hAnsi="Times New Roman" w:cs="Times New Roman"/>
          <w:sz w:val="21"/>
          <w:szCs w:val="21"/>
        </w:rPr>
        <w:t>l</w:t>
      </w:r>
      <w:r w:rsidR="00433E20">
        <w:rPr>
          <w:rFonts w:ascii="Times New Roman" w:hAnsi="Times New Roman" w:cs="Times New Roman"/>
          <w:sz w:val="21"/>
          <w:szCs w:val="21"/>
        </w:rPr>
        <w:t>a personne n’accuse aucun retard de paiement de sommes dues à la Première Nation</w:t>
      </w:r>
      <w:r w:rsidRPr="00B77983">
        <w:rPr>
          <w:rFonts w:ascii="Times New Roman" w:hAnsi="Times New Roman" w:cs="Times New Roman"/>
          <w:sz w:val="21"/>
          <w:szCs w:val="21"/>
        </w:rPr>
        <w:t xml:space="preserve"> _____</w:t>
      </w:r>
      <w:r w:rsidR="00EB1967">
        <w:rPr>
          <w:rFonts w:ascii="Times New Roman" w:hAnsi="Times New Roman" w:cs="Times New Roman"/>
          <w:sz w:val="21"/>
          <w:szCs w:val="21"/>
        </w:rPr>
        <w:t xml:space="preserve"> </w:t>
      </w:r>
      <w:r w:rsidR="00433E20">
        <w:rPr>
          <w:rFonts w:ascii="Times New Roman" w:hAnsi="Times New Roman" w:cs="Times New Roman"/>
          <w:sz w:val="21"/>
          <w:szCs w:val="21"/>
        </w:rPr>
        <w:t>.</w:t>
      </w:r>
    </w:p>
    <w:p w14:paraId="6458D346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EAE05FD" w14:textId="7534B14D" w:rsidR="003166F8" w:rsidRPr="00F21958" w:rsidRDefault="00391607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Durée</w:t>
      </w:r>
    </w:p>
    <w:p w14:paraId="3528816B" w14:textId="46CD276B" w:rsidR="00F21958" w:rsidRDefault="00F2195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Les membre</w:t>
      </w:r>
      <w:r w:rsidR="00AE6217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>
        <w:rPr>
          <w:rFonts w:ascii="Times New Roman" w:hAnsi="Times New Roman" w:cs="Times New Roman"/>
          <w:sz w:val="21"/>
          <w:szCs w:val="21"/>
        </w:rPr>
        <w:t xml:space="preserve"> sont nommés pour des mandats échelonnés d’au moins trois (3) exercices complets</w:t>
      </w:r>
      <w:r w:rsidR="002511B8">
        <w:rPr>
          <w:rFonts w:ascii="Times New Roman" w:hAnsi="Times New Roman" w:cs="Times New Roman"/>
          <w:sz w:val="21"/>
          <w:szCs w:val="21"/>
        </w:rPr>
        <w:t>.</w:t>
      </w:r>
    </w:p>
    <w:p w14:paraId="6DF9BCC9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C5FD6" w14:textId="20016E1F" w:rsidR="003166F8" w:rsidRPr="00B77983" w:rsidRDefault="00AE6217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Président </w:t>
      </w:r>
      <w:r w:rsidR="00B35AD5">
        <w:rPr>
          <w:rFonts w:ascii="Times New Roman" w:hAnsi="Times New Roman" w:cs="Times New Roman"/>
          <w:b/>
          <w:bCs/>
          <w:sz w:val="24"/>
          <w:szCs w:val="24"/>
        </w:rPr>
        <w:t xml:space="preserve">ou présidente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du </w:t>
      </w:r>
      <w:r w:rsidR="00555230">
        <w:rPr>
          <w:rFonts w:ascii="Times New Roman" w:hAnsi="Times New Roman" w:cs="Times New Roman"/>
          <w:b/>
          <w:bCs/>
          <w:sz w:val="24"/>
          <w:szCs w:val="24"/>
        </w:rPr>
        <w:t>CFA</w:t>
      </w:r>
    </w:p>
    <w:p w14:paraId="5B854F1C" w14:textId="3370D991" w:rsidR="00AE6217" w:rsidRDefault="00AE6217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 conseil de Première Nation nomme le président ou la présidente ainsi que le vice-président ou la vice</w:t>
      </w:r>
      <w:r>
        <w:rPr>
          <w:rFonts w:ascii="Times New Roman" w:hAnsi="Times New Roman" w:cs="Times New Roman"/>
          <w:sz w:val="21"/>
          <w:szCs w:val="21"/>
        </w:rPr>
        <w:noBreakHyphen/>
        <w:t xml:space="preserve">présidente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263CC3">
        <w:rPr>
          <w:rFonts w:ascii="Times New Roman" w:hAnsi="Times New Roman" w:cs="Times New Roman"/>
          <w:sz w:val="21"/>
          <w:szCs w:val="21"/>
        </w:rPr>
        <w:t>. L</w:t>
      </w:r>
      <w:r>
        <w:rPr>
          <w:rFonts w:ascii="Times New Roman" w:hAnsi="Times New Roman" w:cs="Times New Roman"/>
          <w:sz w:val="21"/>
          <w:szCs w:val="21"/>
        </w:rPr>
        <w:t xml:space="preserve">’une de ces deux personnes </w:t>
      </w:r>
      <w:r w:rsidR="00263CC3">
        <w:rPr>
          <w:rFonts w:ascii="Times New Roman" w:hAnsi="Times New Roman" w:cs="Times New Roman"/>
          <w:sz w:val="21"/>
          <w:szCs w:val="21"/>
        </w:rPr>
        <w:t>doit</w:t>
      </w:r>
      <w:r>
        <w:rPr>
          <w:rFonts w:ascii="Times New Roman" w:hAnsi="Times New Roman" w:cs="Times New Roman"/>
          <w:sz w:val="21"/>
          <w:szCs w:val="21"/>
        </w:rPr>
        <w:t xml:space="preserve"> être un membre du </w:t>
      </w:r>
      <w:r w:rsidR="00263CC3">
        <w:rPr>
          <w:rFonts w:ascii="Times New Roman" w:hAnsi="Times New Roman" w:cs="Times New Roman"/>
          <w:sz w:val="21"/>
          <w:szCs w:val="21"/>
        </w:rPr>
        <w:t>conseil de Première Nation</w:t>
      </w:r>
      <w:r>
        <w:rPr>
          <w:rFonts w:ascii="Times New Roman" w:hAnsi="Times New Roman" w:cs="Times New Roman"/>
          <w:sz w:val="21"/>
          <w:szCs w:val="21"/>
        </w:rPr>
        <w:t xml:space="preserve">. Pour préserver l’indépendance du </w:t>
      </w:r>
      <w:r w:rsidR="00555230">
        <w:rPr>
          <w:rFonts w:ascii="Times New Roman" w:hAnsi="Times New Roman" w:cs="Times New Roman"/>
          <w:sz w:val="21"/>
          <w:szCs w:val="21"/>
        </w:rPr>
        <w:t>CFA</w:t>
      </w:r>
      <w:r>
        <w:rPr>
          <w:rFonts w:ascii="Times New Roman" w:hAnsi="Times New Roman" w:cs="Times New Roman"/>
          <w:sz w:val="21"/>
          <w:szCs w:val="21"/>
        </w:rPr>
        <w:t>, le président</w:t>
      </w:r>
      <w:r w:rsidR="00B9334C">
        <w:rPr>
          <w:rFonts w:ascii="Times New Roman" w:hAnsi="Times New Roman" w:cs="Times New Roman"/>
          <w:sz w:val="21"/>
          <w:szCs w:val="21"/>
        </w:rPr>
        <w:t xml:space="preserve"> ou la présidente</w:t>
      </w:r>
      <w:r>
        <w:rPr>
          <w:rFonts w:ascii="Times New Roman" w:hAnsi="Times New Roman" w:cs="Times New Roman"/>
          <w:sz w:val="21"/>
          <w:szCs w:val="21"/>
        </w:rPr>
        <w:t xml:space="preserve"> du </w:t>
      </w:r>
      <w:r w:rsidR="00555230">
        <w:rPr>
          <w:rFonts w:ascii="Times New Roman" w:hAnsi="Times New Roman" w:cs="Times New Roman"/>
          <w:sz w:val="21"/>
          <w:szCs w:val="21"/>
        </w:rPr>
        <w:t>CFA</w:t>
      </w:r>
      <w:r>
        <w:rPr>
          <w:rFonts w:ascii="Times New Roman" w:hAnsi="Times New Roman" w:cs="Times New Roman"/>
          <w:sz w:val="21"/>
          <w:szCs w:val="21"/>
        </w:rPr>
        <w:t xml:space="preserve"> ne doit pas être le chef</w:t>
      </w:r>
      <w:r w:rsidR="00B9334C">
        <w:rPr>
          <w:rFonts w:ascii="Times New Roman" w:hAnsi="Times New Roman" w:cs="Times New Roman"/>
          <w:sz w:val="21"/>
          <w:szCs w:val="21"/>
        </w:rPr>
        <w:t xml:space="preserve"> du conseil de Première Nation.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438D21F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1A6C9" w14:textId="77777777" w:rsidR="003166F8" w:rsidRPr="00B77983" w:rsidRDefault="000F78E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Exigences relatives aux assemblées</w:t>
      </w:r>
    </w:p>
    <w:p w14:paraId="15C8375A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3D00325D" w14:textId="322A7358" w:rsidR="003166F8" w:rsidRPr="00B77983" w:rsidRDefault="000F78E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Procédures à l’égard du Comité des finances et </w:t>
      </w:r>
      <w:r w:rsidR="00555230">
        <w:rPr>
          <w:rFonts w:ascii="Times New Roman" w:hAnsi="Times New Roman" w:cs="Times New Roman"/>
          <w:b/>
          <w:bCs/>
          <w:sz w:val="19"/>
          <w:szCs w:val="19"/>
        </w:rPr>
        <w:t>d’audit</w:t>
      </w:r>
    </w:p>
    <w:p w14:paraId="4B98FC3E" w14:textId="21263791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1) </w:t>
      </w:r>
      <w:r w:rsidR="000F78E8">
        <w:rPr>
          <w:rFonts w:ascii="Times New Roman" w:hAnsi="Times New Roman" w:cs="Times New Roman"/>
          <w:sz w:val="21"/>
          <w:szCs w:val="21"/>
        </w:rPr>
        <w:t>Le</w:t>
      </w:r>
      <w:r w:rsidRPr="00B77983">
        <w:rPr>
          <w:rFonts w:ascii="Times New Roman" w:hAnsi="Times New Roman" w:cs="Times New Roman"/>
          <w:sz w:val="21"/>
          <w:szCs w:val="21"/>
        </w:rPr>
        <w:t xml:space="preserve"> quorum </w:t>
      </w:r>
      <w:r w:rsidR="000F78E8">
        <w:rPr>
          <w:rFonts w:ascii="Times New Roman" w:hAnsi="Times New Roman" w:cs="Times New Roman"/>
          <w:sz w:val="21"/>
          <w:szCs w:val="21"/>
        </w:rPr>
        <w:t>du Comité</w:t>
      </w:r>
      <w:r w:rsidR="00BB7368">
        <w:rPr>
          <w:rFonts w:ascii="Times New Roman" w:hAnsi="Times New Roman" w:cs="Times New Roman"/>
          <w:sz w:val="21"/>
          <w:szCs w:val="21"/>
        </w:rPr>
        <w:t xml:space="preserve">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0F78E8">
        <w:rPr>
          <w:rFonts w:ascii="Times New Roman" w:hAnsi="Times New Roman" w:cs="Times New Roman"/>
          <w:sz w:val="21"/>
          <w:szCs w:val="21"/>
        </w:rPr>
        <w:t xml:space="preserve"> est de trois</w:t>
      </w:r>
      <w:r w:rsidRPr="00B77983">
        <w:rPr>
          <w:rFonts w:ascii="Times New Roman" w:hAnsi="Times New Roman" w:cs="Times New Roman"/>
          <w:sz w:val="21"/>
          <w:szCs w:val="21"/>
        </w:rPr>
        <w:t xml:space="preserve"> (3) </w:t>
      </w:r>
      <w:r w:rsidR="000F78E8">
        <w:rPr>
          <w:rFonts w:ascii="Times New Roman" w:hAnsi="Times New Roman" w:cs="Times New Roman"/>
          <w:sz w:val="21"/>
          <w:szCs w:val="21"/>
        </w:rPr>
        <w:t>membres</w:t>
      </w:r>
      <w:r w:rsidRPr="00B77983">
        <w:rPr>
          <w:rFonts w:ascii="Times New Roman" w:hAnsi="Times New Roman" w:cs="Times New Roman"/>
          <w:sz w:val="21"/>
          <w:szCs w:val="21"/>
        </w:rPr>
        <w:t>.</w:t>
      </w:r>
    </w:p>
    <w:p w14:paraId="4711A3ED" w14:textId="3C4AEB00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lastRenderedPageBreak/>
        <w:t xml:space="preserve">2) </w:t>
      </w:r>
      <w:r w:rsidR="00BB7368">
        <w:rPr>
          <w:rFonts w:ascii="Times New Roman" w:hAnsi="Times New Roman" w:cs="Times New Roman"/>
          <w:sz w:val="21"/>
          <w:szCs w:val="21"/>
        </w:rPr>
        <w:t xml:space="preserve">Sauf si un membre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BB7368">
        <w:rPr>
          <w:rFonts w:ascii="Times New Roman" w:hAnsi="Times New Roman" w:cs="Times New Roman"/>
          <w:sz w:val="21"/>
          <w:szCs w:val="21"/>
        </w:rPr>
        <w:t xml:space="preserve"> doit s’abstenir de participer à une décision en raison d’un conflit d’intérêt, chaque membre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BB7368">
        <w:rPr>
          <w:rFonts w:ascii="Times New Roman" w:hAnsi="Times New Roman" w:cs="Times New Roman"/>
          <w:sz w:val="21"/>
          <w:szCs w:val="21"/>
        </w:rPr>
        <w:t xml:space="preserve"> peut exercer un (1) vote pour chacune des décisions prises par 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BB7368">
        <w:rPr>
          <w:rFonts w:ascii="Times New Roman" w:hAnsi="Times New Roman" w:cs="Times New Roman"/>
          <w:sz w:val="21"/>
          <w:szCs w:val="21"/>
        </w:rPr>
        <w:t>.</w:t>
      </w:r>
    </w:p>
    <w:p w14:paraId="0ACA86EE" w14:textId="3F2A8FFE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3) </w:t>
      </w:r>
      <w:r w:rsidR="00BB7368">
        <w:rPr>
          <w:rFonts w:ascii="Times New Roman" w:hAnsi="Times New Roman" w:cs="Times New Roman"/>
          <w:sz w:val="21"/>
          <w:szCs w:val="21"/>
        </w:rPr>
        <w:t xml:space="preserve">Sous réserve du paragraphe (4) ci-dessous, le gestionnaire principal et </w:t>
      </w:r>
      <w:r w:rsidR="00982150">
        <w:rPr>
          <w:rFonts w:ascii="Times New Roman" w:hAnsi="Times New Roman" w:cs="Times New Roman"/>
          <w:sz w:val="21"/>
          <w:szCs w:val="21"/>
        </w:rPr>
        <w:t>le gestionnaire principal des finances</w:t>
      </w:r>
      <w:r w:rsidR="00BB7368">
        <w:rPr>
          <w:rFonts w:ascii="Times New Roman" w:hAnsi="Times New Roman" w:cs="Times New Roman"/>
          <w:sz w:val="21"/>
          <w:szCs w:val="21"/>
        </w:rPr>
        <w:t xml:space="preserve"> doivent être invités à toutes les assemblées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BB7368">
        <w:rPr>
          <w:rFonts w:ascii="Times New Roman" w:hAnsi="Times New Roman" w:cs="Times New Roman"/>
          <w:sz w:val="21"/>
          <w:szCs w:val="21"/>
        </w:rPr>
        <w:t xml:space="preserve"> et, à moins d’exception raisonnable, doivent y assister</w:t>
      </w:r>
      <w:r w:rsidRPr="00B77983">
        <w:rPr>
          <w:rFonts w:ascii="Times New Roman" w:hAnsi="Times New Roman" w:cs="Times New Roman"/>
          <w:sz w:val="21"/>
          <w:szCs w:val="21"/>
        </w:rPr>
        <w:t>.</w:t>
      </w:r>
    </w:p>
    <w:p w14:paraId="16A7050C" w14:textId="37AE07D2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4) </w:t>
      </w:r>
      <w:r w:rsidR="000C6BD8">
        <w:rPr>
          <w:rFonts w:ascii="Times New Roman" w:hAnsi="Times New Roman" w:cs="Times New Roman"/>
          <w:sz w:val="21"/>
          <w:szCs w:val="21"/>
        </w:rPr>
        <w:t xml:space="preserve">Le gestionnaire principal ou </w:t>
      </w:r>
      <w:r w:rsidR="00982150">
        <w:rPr>
          <w:rFonts w:ascii="Times New Roman" w:hAnsi="Times New Roman" w:cs="Times New Roman"/>
          <w:sz w:val="21"/>
          <w:szCs w:val="21"/>
        </w:rPr>
        <w:t>le gestionnaire principal des finances</w:t>
      </w:r>
      <w:r w:rsidR="000C6BD8">
        <w:rPr>
          <w:rFonts w:ascii="Times New Roman" w:hAnsi="Times New Roman" w:cs="Times New Roman"/>
          <w:sz w:val="21"/>
          <w:szCs w:val="21"/>
        </w:rPr>
        <w:t xml:space="preserve"> peut être exclu d’une partie ou de la totalité d’une assemblée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0C6BD8">
        <w:rPr>
          <w:rFonts w:ascii="Times New Roman" w:hAnsi="Times New Roman" w:cs="Times New Roman"/>
          <w:sz w:val="21"/>
          <w:szCs w:val="21"/>
        </w:rPr>
        <w:t xml:space="preserve"> au moyen d’un vote inscrit : </w:t>
      </w:r>
    </w:p>
    <w:p w14:paraId="207953C2" w14:textId="2BD13964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• </w:t>
      </w:r>
      <w:r w:rsidR="008951AF">
        <w:rPr>
          <w:rFonts w:ascii="Times New Roman" w:hAnsi="Times New Roman" w:cs="Times New Roman"/>
          <w:sz w:val="21"/>
          <w:szCs w:val="21"/>
        </w:rPr>
        <w:t>s’</w:t>
      </w:r>
      <w:r w:rsidR="000C6BD8">
        <w:rPr>
          <w:rFonts w:ascii="Times New Roman" w:hAnsi="Times New Roman" w:cs="Times New Roman"/>
          <w:sz w:val="21"/>
          <w:szCs w:val="21"/>
        </w:rPr>
        <w:t xml:space="preserve">il est question </w:t>
      </w:r>
      <w:r w:rsidR="00787D27">
        <w:rPr>
          <w:rFonts w:ascii="Times New Roman" w:hAnsi="Times New Roman" w:cs="Times New Roman"/>
          <w:sz w:val="21"/>
          <w:szCs w:val="21"/>
        </w:rPr>
        <w:t>d’aspects</w:t>
      </w:r>
      <w:r w:rsidR="000C6BD8">
        <w:rPr>
          <w:rFonts w:ascii="Times New Roman" w:hAnsi="Times New Roman" w:cs="Times New Roman"/>
          <w:sz w:val="21"/>
          <w:szCs w:val="21"/>
        </w:rPr>
        <w:t xml:space="preserve"> confidentiels liés au personnel ou de </w:t>
      </w:r>
      <w:r w:rsidR="00787D27">
        <w:rPr>
          <w:rFonts w:ascii="Times New Roman" w:hAnsi="Times New Roman" w:cs="Times New Roman"/>
          <w:sz w:val="21"/>
          <w:szCs w:val="21"/>
        </w:rPr>
        <w:t>problèmes de</w:t>
      </w:r>
      <w:r w:rsidR="000C6BD8">
        <w:rPr>
          <w:rFonts w:ascii="Times New Roman" w:hAnsi="Times New Roman" w:cs="Times New Roman"/>
          <w:sz w:val="21"/>
          <w:szCs w:val="21"/>
        </w:rPr>
        <w:t xml:space="preserve"> rendement du gestionnaire principal ou </w:t>
      </w:r>
      <w:r w:rsidR="002751E9">
        <w:rPr>
          <w:rFonts w:ascii="Times New Roman" w:hAnsi="Times New Roman" w:cs="Times New Roman"/>
          <w:sz w:val="21"/>
          <w:szCs w:val="21"/>
        </w:rPr>
        <w:t>du gestionnaire principal des finances</w:t>
      </w:r>
      <w:r w:rsidR="000C6BD8">
        <w:rPr>
          <w:rFonts w:ascii="Times New Roman" w:hAnsi="Times New Roman" w:cs="Times New Roman"/>
          <w:sz w:val="21"/>
          <w:szCs w:val="21"/>
        </w:rPr>
        <w:t xml:space="preserve">;  </w:t>
      </w:r>
    </w:p>
    <w:p w14:paraId="698F0E5E" w14:textId="2F1FDE03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• </w:t>
      </w:r>
      <w:r w:rsidR="008951AF">
        <w:rPr>
          <w:rFonts w:ascii="Times New Roman" w:hAnsi="Times New Roman" w:cs="Times New Roman"/>
          <w:sz w:val="21"/>
          <w:szCs w:val="21"/>
        </w:rPr>
        <w:t>s’</w:t>
      </w:r>
      <w:r w:rsidR="000C6BD8">
        <w:rPr>
          <w:rFonts w:ascii="Times New Roman" w:hAnsi="Times New Roman" w:cs="Times New Roman"/>
          <w:sz w:val="21"/>
          <w:szCs w:val="21"/>
        </w:rPr>
        <w:t>il s’agit d’une rencontre avec l’auditeur</w:t>
      </w:r>
      <w:r w:rsidRPr="00B77983">
        <w:rPr>
          <w:rFonts w:ascii="Times New Roman" w:hAnsi="Times New Roman" w:cs="Times New Roman"/>
          <w:sz w:val="21"/>
          <w:szCs w:val="21"/>
        </w:rPr>
        <w:t>.</w:t>
      </w:r>
    </w:p>
    <w:p w14:paraId="302724A2" w14:textId="4F0583E8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5) </w:t>
      </w:r>
      <w:r w:rsidR="00787D27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787D27">
        <w:rPr>
          <w:rFonts w:ascii="Times New Roman" w:hAnsi="Times New Roman" w:cs="Times New Roman"/>
          <w:sz w:val="21"/>
          <w:szCs w:val="21"/>
        </w:rPr>
        <w:t xml:space="preserve"> doit se réunir : </w:t>
      </w:r>
    </w:p>
    <w:p w14:paraId="68B537B0" w14:textId="22BA0048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• </w:t>
      </w:r>
      <w:r w:rsidR="00787D27">
        <w:rPr>
          <w:rFonts w:ascii="Times New Roman" w:hAnsi="Times New Roman" w:cs="Times New Roman"/>
          <w:sz w:val="21"/>
          <w:szCs w:val="21"/>
        </w:rPr>
        <w:t xml:space="preserve">au moins une fois par trimestre durant l’exercice financier et au besoin pour mener à bien </w:t>
      </w:r>
      <w:r w:rsidR="00B35AD5">
        <w:rPr>
          <w:rFonts w:ascii="Times New Roman" w:hAnsi="Times New Roman" w:cs="Times New Roman"/>
          <w:sz w:val="21"/>
          <w:szCs w:val="21"/>
        </w:rPr>
        <w:t>le mandat</w:t>
      </w:r>
      <w:r w:rsidR="00787D27">
        <w:rPr>
          <w:rFonts w:ascii="Times New Roman" w:hAnsi="Times New Roman" w:cs="Times New Roman"/>
          <w:sz w:val="21"/>
          <w:szCs w:val="21"/>
        </w:rPr>
        <w:t xml:space="preserve"> du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787D27">
        <w:rPr>
          <w:rFonts w:ascii="Times New Roman" w:hAnsi="Times New Roman" w:cs="Times New Roman"/>
          <w:sz w:val="21"/>
          <w:szCs w:val="21"/>
        </w:rPr>
        <w:t xml:space="preserve">; </w:t>
      </w:r>
    </w:p>
    <w:p w14:paraId="0B2636CE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• </w:t>
      </w:r>
      <w:r w:rsidR="00787D27">
        <w:rPr>
          <w:rFonts w:ascii="Times New Roman" w:hAnsi="Times New Roman" w:cs="Times New Roman"/>
          <w:sz w:val="21"/>
          <w:szCs w:val="21"/>
        </w:rPr>
        <w:t>dès que cela est possible après la réception des états financiers annuels audités et du rapport de l’auditeur</w:t>
      </w:r>
      <w:r w:rsidRPr="00B77983">
        <w:rPr>
          <w:rFonts w:ascii="Times New Roman" w:hAnsi="Times New Roman" w:cs="Times New Roman"/>
          <w:sz w:val="21"/>
          <w:szCs w:val="21"/>
        </w:rPr>
        <w:t>.</w:t>
      </w:r>
    </w:p>
    <w:p w14:paraId="54112479" w14:textId="7D37A8BE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6) </w:t>
      </w:r>
      <w:r w:rsidR="00CD3FA5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CD3FA5">
        <w:rPr>
          <w:rFonts w:ascii="Times New Roman" w:hAnsi="Times New Roman" w:cs="Times New Roman"/>
          <w:sz w:val="21"/>
          <w:szCs w:val="21"/>
        </w:rPr>
        <w:t xml:space="preserve"> doit fournir au conseil de Première Nation le procès-verbal de ses assemblées et, le plus rapidement possible après chaque assemblée, lui faire </w:t>
      </w:r>
      <w:r w:rsidR="00AC5662">
        <w:rPr>
          <w:rFonts w:ascii="Times New Roman" w:hAnsi="Times New Roman" w:cs="Times New Roman"/>
          <w:sz w:val="21"/>
          <w:szCs w:val="21"/>
        </w:rPr>
        <w:t>un compte-rendu</w:t>
      </w:r>
      <w:r w:rsidR="00B35AD5">
        <w:rPr>
          <w:rFonts w:ascii="Times New Roman" w:hAnsi="Times New Roman" w:cs="Times New Roman"/>
          <w:sz w:val="21"/>
          <w:szCs w:val="21"/>
        </w:rPr>
        <w:t xml:space="preserve"> des </w:t>
      </w:r>
      <w:r w:rsidR="00AC5662">
        <w:rPr>
          <w:rFonts w:ascii="Times New Roman" w:hAnsi="Times New Roman" w:cs="Times New Roman"/>
          <w:sz w:val="21"/>
          <w:szCs w:val="21"/>
        </w:rPr>
        <w:t>sujets</w:t>
      </w:r>
      <w:r w:rsidR="00B35AD5">
        <w:rPr>
          <w:rFonts w:ascii="Times New Roman" w:hAnsi="Times New Roman" w:cs="Times New Roman"/>
          <w:sz w:val="21"/>
          <w:szCs w:val="21"/>
        </w:rPr>
        <w:t xml:space="preserve"> abordés</w:t>
      </w:r>
      <w:r w:rsidR="00CD3FA5">
        <w:rPr>
          <w:rFonts w:ascii="Times New Roman" w:hAnsi="Times New Roman" w:cs="Times New Roman"/>
          <w:sz w:val="21"/>
          <w:szCs w:val="21"/>
        </w:rPr>
        <w:t xml:space="preserve"> lors de l’assemblée.</w:t>
      </w:r>
    </w:p>
    <w:p w14:paraId="30B1132B" w14:textId="19670D53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7) </w:t>
      </w:r>
      <w:r w:rsidR="00AF1B8A">
        <w:rPr>
          <w:rFonts w:ascii="Times New Roman" w:hAnsi="Times New Roman" w:cs="Times New Roman"/>
          <w:sz w:val="21"/>
          <w:szCs w:val="21"/>
        </w:rPr>
        <w:t>Sous réserve de la présente L</w:t>
      </w:r>
      <w:r w:rsidR="00CD3FA5">
        <w:rPr>
          <w:rFonts w:ascii="Times New Roman" w:hAnsi="Times New Roman" w:cs="Times New Roman"/>
          <w:sz w:val="21"/>
          <w:szCs w:val="21"/>
        </w:rPr>
        <w:t xml:space="preserve">oi et de toute directive donnée par le conseil de Première Nation, 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CD3FA5">
        <w:rPr>
          <w:rFonts w:ascii="Times New Roman" w:hAnsi="Times New Roman" w:cs="Times New Roman"/>
          <w:sz w:val="21"/>
          <w:szCs w:val="21"/>
        </w:rPr>
        <w:t xml:space="preserve"> établi</w:t>
      </w:r>
      <w:r w:rsidR="00B35AD5">
        <w:rPr>
          <w:rFonts w:ascii="Times New Roman" w:hAnsi="Times New Roman" w:cs="Times New Roman"/>
          <w:sz w:val="21"/>
          <w:szCs w:val="21"/>
        </w:rPr>
        <w:t>t</w:t>
      </w:r>
      <w:r w:rsidR="00CD3FA5">
        <w:rPr>
          <w:rFonts w:ascii="Times New Roman" w:hAnsi="Times New Roman" w:cs="Times New Roman"/>
          <w:sz w:val="21"/>
          <w:szCs w:val="21"/>
        </w:rPr>
        <w:t xml:space="preserve"> les règles de déroulement de ses assemblées.</w:t>
      </w:r>
    </w:p>
    <w:p w14:paraId="143930F7" w14:textId="2E2877B1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8) </w:t>
      </w:r>
      <w:r w:rsidR="00CD3FA5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CD3FA5">
        <w:rPr>
          <w:rFonts w:ascii="Times New Roman" w:hAnsi="Times New Roman" w:cs="Times New Roman"/>
          <w:sz w:val="21"/>
          <w:szCs w:val="21"/>
        </w:rPr>
        <w:t xml:space="preserve"> peut, après avoir consulté le gestionnaire principal, s’adjoindre les services d’un expert-conseil pour l’aider à s’acquitter de l’une ou l’autre de ses responsabilités.</w:t>
      </w:r>
      <w:bookmarkStart w:id="0" w:name="_GoBack"/>
      <w:bookmarkEnd w:id="0"/>
    </w:p>
    <w:p w14:paraId="71182D1F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803B5" w14:textId="23021007" w:rsidR="003166F8" w:rsidRPr="00B77983" w:rsidRDefault="00FC4D9C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Énoncé</w:t>
      </w:r>
      <w:r w:rsidR="00ED0397">
        <w:rPr>
          <w:rFonts w:ascii="Times New Roman" w:hAnsi="Times New Roman" w:cs="Times New Roman"/>
          <w:b/>
          <w:bCs/>
          <w:sz w:val="24"/>
          <w:szCs w:val="24"/>
        </w:rPr>
        <w:t xml:space="preserve"> des travaux</w:t>
      </w:r>
    </w:p>
    <w:p w14:paraId="480323ED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3B860786" w14:textId="77777777" w:rsidR="003166F8" w:rsidRPr="00B77983" w:rsidRDefault="00ED0397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Responsabilités relatives à la planification financière</w:t>
      </w:r>
    </w:p>
    <w:p w14:paraId="1FDB8403" w14:textId="1D5DCAD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1) </w:t>
      </w:r>
      <w:r w:rsidR="00F33C3C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F33C3C" w:rsidRPr="00B77983">
        <w:rPr>
          <w:rFonts w:ascii="Times New Roman" w:hAnsi="Times New Roman" w:cs="Times New Roman"/>
          <w:sz w:val="21"/>
          <w:szCs w:val="21"/>
        </w:rPr>
        <w:t xml:space="preserve"> </w:t>
      </w:r>
      <w:r w:rsidR="00F33C3C">
        <w:rPr>
          <w:rFonts w:ascii="Times New Roman" w:hAnsi="Times New Roman" w:cs="Times New Roman"/>
          <w:sz w:val="21"/>
          <w:szCs w:val="21"/>
        </w:rPr>
        <w:t xml:space="preserve">doit exécuter les activités suivantes </w:t>
      </w:r>
      <w:r w:rsidR="00297A15">
        <w:rPr>
          <w:rFonts w:ascii="Times New Roman" w:hAnsi="Times New Roman" w:cs="Times New Roman"/>
          <w:sz w:val="21"/>
          <w:szCs w:val="21"/>
        </w:rPr>
        <w:t>dans le cadre</w:t>
      </w:r>
      <w:r w:rsidR="00F33C3C">
        <w:rPr>
          <w:rFonts w:ascii="Times New Roman" w:hAnsi="Times New Roman" w:cs="Times New Roman"/>
          <w:sz w:val="21"/>
          <w:szCs w:val="21"/>
        </w:rPr>
        <w:t xml:space="preserve"> de l’</w:t>
      </w:r>
      <w:r w:rsidR="00803DAC">
        <w:rPr>
          <w:rFonts w:ascii="Times New Roman" w:hAnsi="Times New Roman" w:cs="Times New Roman"/>
          <w:sz w:val="21"/>
          <w:szCs w:val="21"/>
        </w:rPr>
        <w:t>admin</w:t>
      </w:r>
      <w:r w:rsidR="00F33C3C">
        <w:rPr>
          <w:rFonts w:ascii="Times New Roman" w:hAnsi="Times New Roman" w:cs="Times New Roman"/>
          <w:sz w:val="21"/>
          <w:szCs w:val="21"/>
        </w:rPr>
        <w:t>i</w:t>
      </w:r>
      <w:r w:rsidR="00803DAC">
        <w:rPr>
          <w:rFonts w:ascii="Times New Roman" w:hAnsi="Times New Roman" w:cs="Times New Roman"/>
          <w:sz w:val="21"/>
          <w:szCs w:val="21"/>
        </w:rPr>
        <w:t>s</w:t>
      </w:r>
      <w:r w:rsidR="00F33C3C">
        <w:rPr>
          <w:rFonts w:ascii="Times New Roman" w:hAnsi="Times New Roman" w:cs="Times New Roman"/>
          <w:sz w:val="21"/>
          <w:szCs w:val="21"/>
        </w:rPr>
        <w:t xml:space="preserve">tration financière de la Première Nation _____ : </w:t>
      </w:r>
    </w:p>
    <w:p w14:paraId="436422E2" w14:textId="24C0F4AD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a) </w:t>
      </w:r>
      <w:r w:rsidR="00441641">
        <w:rPr>
          <w:rFonts w:ascii="Times New Roman" w:hAnsi="Times New Roman" w:cs="Times New Roman"/>
          <w:sz w:val="21"/>
          <w:szCs w:val="21"/>
        </w:rPr>
        <w:t xml:space="preserve">chaque année, passer en revue les plans financiers pluriannuels </w:t>
      </w:r>
      <w:r w:rsidR="002342E4">
        <w:rPr>
          <w:rFonts w:ascii="Times New Roman" w:hAnsi="Times New Roman" w:cs="Times New Roman"/>
          <w:sz w:val="21"/>
          <w:szCs w:val="21"/>
        </w:rPr>
        <w:t xml:space="preserve">et faire des recommandations à </w:t>
      </w:r>
      <w:r w:rsidR="00102013">
        <w:rPr>
          <w:rFonts w:ascii="Times New Roman" w:hAnsi="Times New Roman" w:cs="Times New Roman"/>
          <w:sz w:val="21"/>
          <w:szCs w:val="21"/>
        </w:rPr>
        <w:t>cet égard</w:t>
      </w:r>
      <w:r w:rsidR="002342E4">
        <w:rPr>
          <w:rFonts w:ascii="Times New Roman" w:hAnsi="Times New Roman" w:cs="Times New Roman"/>
          <w:sz w:val="21"/>
          <w:szCs w:val="21"/>
        </w:rPr>
        <w:t xml:space="preserve"> </w:t>
      </w:r>
      <w:r w:rsidR="00441641">
        <w:rPr>
          <w:rFonts w:ascii="Times New Roman" w:hAnsi="Times New Roman" w:cs="Times New Roman"/>
          <w:sz w:val="21"/>
          <w:szCs w:val="21"/>
        </w:rPr>
        <w:t>au conseil de Première Nation aux fins d’approbation</w:t>
      </w:r>
      <w:r w:rsidRPr="00B77983">
        <w:rPr>
          <w:rFonts w:ascii="Times New Roman" w:hAnsi="Times New Roman" w:cs="Times New Roman"/>
          <w:sz w:val="21"/>
          <w:szCs w:val="21"/>
        </w:rPr>
        <w:t>;</w:t>
      </w:r>
    </w:p>
    <w:p w14:paraId="739B0FFD" w14:textId="709A5614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b) </w:t>
      </w:r>
      <w:r w:rsidR="00441641">
        <w:rPr>
          <w:rFonts w:ascii="Times New Roman" w:hAnsi="Times New Roman" w:cs="Times New Roman"/>
          <w:sz w:val="21"/>
          <w:szCs w:val="21"/>
        </w:rPr>
        <w:t xml:space="preserve">passer en revue les versions préliminaires des budgets annuels et </w:t>
      </w:r>
      <w:r w:rsidR="002342E4">
        <w:rPr>
          <w:rFonts w:ascii="Times New Roman" w:hAnsi="Times New Roman" w:cs="Times New Roman"/>
          <w:sz w:val="21"/>
          <w:szCs w:val="21"/>
        </w:rPr>
        <w:t xml:space="preserve">faire des recommandations à </w:t>
      </w:r>
      <w:r w:rsidR="00102013">
        <w:rPr>
          <w:rFonts w:ascii="Times New Roman" w:hAnsi="Times New Roman" w:cs="Times New Roman"/>
          <w:sz w:val="21"/>
          <w:szCs w:val="21"/>
        </w:rPr>
        <w:t>cet égard</w:t>
      </w:r>
      <w:r w:rsidR="00441641">
        <w:rPr>
          <w:rFonts w:ascii="Times New Roman" w:hAnsi="Times New Roman" w:cs="Times New Roman"/>
          <w:sz w:val="21"/>
          <w:szCs w:val="21"/>
        </w:rPr>
        <w:t xml:space="preserve"> au conseil de Première Nation aux fins d’approbation</w:t>
      </w:r>
      <w:r w:rsidRPr="00B77983">
        <w:rPr>
          <w:rFonts w:ascii="Times New Roman" w:hAnsi="Times New Roman" w:cs="Times New Roman"/>
          <w:sz w:val="21"/>
          <w:szCs w:val="21"/>
        </w:rPr>
        <w:t>;</w:t>
      </w:r>
    </w:p>
    <w:p w14:paraId="1EC15F96" w14:textId="39B62644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c) </w:t>
      </w:r>
      <w:r w:rsidR="00441641">
        <w:rPr>
          <w:rFonts w:ascii="Times New Roman" w:hAnsi="Times New Roman" w:cs="Times New Roman"/>
          <w:sz w:val="21"/>
          <w:szCs w:val="21"/>
        </w:rPr>
        <w:t xml:space="preserve">sur un base régulière, surveiller </w:t>
      </w:r>
      <w:r w:rsidR="009E5BFF">
        <w:rPr>
          <w:rFonts w:ascii="Times New Roman" w:hAnsi="Times New Roman" w:cs="Times New Roman"/>
          <w:sz w:val="21"/>
          <w:szCs w:val="21"/>
        </w:rPr>
        <w:t>le rendement financier</w:t>
      </w:r>
      <w:r w:rsidR="00441641">
        <w:rPr>
          <w:rFonts w:ascii="Times New Roman" w:hAnsi="Times New Roman" w:cs="Times New Roman"/>
          <w:sz w:val="21"/>
          <w:szCs w:val="21"/>
        </w:rPr>
        <w:t xml:space="preserve"> de la Première Nation _______ par rapport au budget annuel et communiquer tout écart important au conseil de Première Nation</w:t>
      </w:r>
      <w:r w:rsidRPr="00B77983">
        <w:rPr>
          <w:rFonts w:ascii="Times New Roman" w:hAnsi="Times New Roman" w:cs="Times New Roman"/>
          <w:sz w:val="21"/>
          <w:szCs w:val="21"/>
        </w:rPr>
        <w:t xml:space="preserve">; </w:t>
      </w:r>
    </w:p>
    <w:p w14:paraId="7B7CCEF0" w14:textId="6E45CC03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d) </w:t>
      </w:r>
      <w:r w:rsidR="00E17FF5">
        <w:rPr>
          <w:rFonts w:ascii="Times New Roman" w:hAnsi="Times New Roman" w:cs="Times New Roman"/>
          <w:sz w:val="21"/>
          <w:szCs w:val="21"/>
        </w:rPr>
        <w:t xml:space="preserve">passer en revue les états financiers trimestriels et </w:t>
      </w:r>
      <w:r w:rsidR="002342E4">
        <w:rPr>
          <w:rFonts w:ascii="Times New Roman" w:hAnsi="Times New Roman" w:cs="Times New Roman"/>
          <w:sz w:val="21"/>
          <w:szCs w:val="21"/>
        </w:rPr>
        <w:t xml:space="preserve">faire des recommandations à </w:t>
      </w:r>
      <w:r w:rsidR="00102013">
        <w:rPr>
          <w:rFonts w:ascii="Times New Roman" w:hAnsi="Times New Roman" w:cs="Times New Roman"/>
          <w:sz w:val="21"/>
          <w:szCs w:val="21"/>
        </w:rPr>
        <w:t>cet égard</w:t>
      </w:r>
      <w:r w:rsidR="00E17FF5">
        <w:rPr>
          <w:rFonts w:ascii="Times New Roman" w:hAnsi="Times New Roman" w:cs="Times New Roman"/>
          <w:sz w:val="21"/>
          <w:szCs w:val="21"/>
        </w:rPr>
        <w:t xml:space="preserve"> au conseil de Première Nation aux fins d’approbation.</w:t>
      </w:r>
    </w:p>
    <w:p w14:paraId="7E1BB808" w14:textId="6E6D9A73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2) </w:t>
      </w:r>
      <w:r w:rsidR="00E27929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E27929" w:rsidRPr="00B77983">
        <w:rPr>
          <w:rFonts w:ascii="Times New Roman" w:hAnsi="Times New Roman" w:cs="Times New Roman"/>
          <w:sz w:val="21"/>
          <w:szCs w:val="21"/>
        </w:rPr>
        <w:t xml:space="preserve"> </w:t>
      </w:r>
      <w:r w:rsidR="00E27929">
        <w:rPr>
          <w:rFonts w:ascii="Times New Roman" w:hAnsi="Times New Roman" w:cs="Times New Roman"/>
          <w:sz w:val="21"/>
          <w:szCs w:val="21"/>
        </w:rPr>
        <w:t>peut faire rapport ou émettre des recommandations au conseil de Première Nation à l’égard de tout aspect touchant l’administration financière de la Première Nation ______ qui n’est pas défini dans ses responsabilités en vertu de la prése</w:t>
      </w:r>
      <w:r w:rsidR="00AF1B8A">
        <w:rPr>
          <w:rFonts w:ascii="Times New Roman" w:hAnsi="Times New Roman" w:cs="Times New Roman"/>
          <w:sz w:val="21"/>
          <w:szCs w:val="21"/>
        </w:rPr>
        <w:t>nte L</w:t>
      </w:r>
      <w:r w:rsidR="00E27929">
        <w:rPr>
          <w:rFonts w:ascii="Times New Roman" w:hAnsi="Times New Roman" w:cs="Times New Roman"/>
          <w:sz w:val="21"/>
          <w:szCs w:val="21"/>
        </w:rPr>
        <w:t>oi.</w:t>
      </w:r>
    </w:p>
    <w:p w14:paraId="08700C03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4D89815E" w14:textId="77777777" w:rsidR="003166F8" w:rsidRPr="00B77983" w:rsidRDefault="00803DAC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Responsabilités relatives à l’audit</w:t>
      </w:r>
    </w:p>
    <w:p w14:paraId="2F34C86B" w14:textId="56776A28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="00803DAC">
        <w:rPr>
          <w:rFonts w:ascii="Times New Roman" w:hAnsi="Times New Roman" w:cs="Times New Roman"/>
          <w:sz w:val="21"/>
          <w:szCs w:val="21"/>
        </w:rPr>
        <w:t xml:space="preserve">Le 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803DAC" w:rsidRPr="00B77983">
        <w:rPr>
          <w:rFonts w:ascii="Times New Roman" w:hAnsi="Times New Roman" w:cs="Times New Roman"/>
          <w:sz w:val="21"/>
          <w:szCs w:val="21"/>
        </w:rPr>
        <w:t xml:space="preserve"> </w:t>
      </w:r>
      <w:r w:rsidR="00803DAC">
        <w:rPr>
          <w:rFonts w:ascii="Times New Roman" w:hAnsi="Times New Roman" w:cs="Times New Roman"/>
          <w:sz w:val="21"/>
          <w:szCs w:val="21"/>
        </w:rPr>
        <w:t xml:space="preserve">doit exécuter les activités </w:t>
      </w:r>
      <w:r w:rsidR="00F32B5E">
        <w:rPr>
          <w:rFonts w:ascii="Times New Roman" w:hAnsi="Times New Roman" w:cs="Times New Roman"/>
          <w:sz w:val="21"/>
          <w:szCs w:val="21"/>
        </w:rPr>
        <w:t>suivantes relatives à l’</w:t>
      </w:r>
      <w:r w:rsidR="00803DAC">
        <w:rPr>
          <w:rFonts w:ascii="Times New Roman" w:hAnsi="Times New Roman" w:cs="Times New Roman"/>
          <w:sz w:val="21"/>
          <w:szCs w:val="21"/>
        </w:rPr>
        <w:t xml:space="preserve">audit </w:t>
      </w:r>
      <w:r w:rsidR="00F32B5E">
        <w:rPr>
          <w:rFonts w:ascii="Times New Roman" w:hAnsi="Times New Roman" w:cs="Times New Roman"/>
          <w:sz w:val="21"/>
          <w:szCs w:val="21"/>
        </w:rPr>
        <w:t>dans le cadre</w:t>
      </w:r>
      <w:r w:rsidR="00803DAC">
        <w:rPr>
          <w:rFonts w:ascii="Times New Roman" w:hAnsi="Times New Roman" w:cs="Times New Roman"/>
          <w:sz w:val="21"/>
          <w:szCs w:val="21"/>
        </w:rPr>
        <w:t xml:space="preserve"> de l’administration financière de la Première Nation _____ :</w:t>
      </w:r>
    </w:p>
    <w:p w14:paraId="16F97F79" w14:textId="162E63B0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a) </w:t>
      </w:r>
      <w:r w:rsidR="00EA46AB">
        <w:rPr>
          <w:rFonts w:ascii="Times New Roman" w:hAnsi="Times New Roman" w:cs="Times New Roman"/>
          <w:sz w:val="21"/>
          <w:szCs w:val="21"/>
        </w:rPr>
        <w:t xml:space="preserve">faire des recommandations au conseil de Première Nations sur </w:t>
      </w:r>
      <w:r w:rsidR="00DE608B">
        <w:rPr>
          <w:rFonts w:ascii="Times New Roman" w:hAnsi="Times New Roman" w:cs="Times New Roman"/>
          <w:sz w:val="21"/>
          <w:szCs w:val="21"/>
        </w:rPr>
        <w:t>la sélection</w:t>
      </w:r>
      <w:r w:rsidR="00EA46AB">
        <w:rPr>
          <w:rFonts w:ascii="Times New Roman" w:hAnsi="Times New Roman" w:cs="Times New Roman"/>
          <w:sz w:val="21"/>
          <w:szCs w:val="21"/>
        </w:rPr>
        <w:t xml:space="preserve">, </w:t>
      </w:r>
      <w:r w:rsidR="00DE608B">
        <w:rPr>
          <w:rFonts w:ascii="Times New Roman" w:hAnsi="Times New Roman" w:cs="Times New Roman"/>
          <w:sz w:val="21"/>
          <w:szCs w:val="21"/>
        </w:rPr>
        <w:t>la mission et la réalisation de la mission</w:t>
      </w:r>
      <w:r w:rsidR="00EA46AB">
        <w:rPr>
          <w:rFonts w:ascii="Times New Roman" w:hAnsi="Times New Roman" w:cs="Times New Roman"/>
          <w:sz w:val="21"/>
          <w:szCs w:val="21"/>
        </w:rPr>
        <w:t xml:space="preserve"> d’un auditeur</w:t>
      </w:r>
      <w:r w:rsidRPr="00B77983">
        <w:rPr>
          <w:rFonts w:ascii="Times New Roman" w:hAnsi="Times New Roman" w:cs="Times New Roman"/>
          <w:sz w:val="21"/>
          <w:szCs w:val="21"/>
        </w:rPr>
        <w:t>;</w:t>
      </w:r>
    </w:p>
    <w:p w14:paraId="7C9C0D2F" w14:textId="641C44D9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b) </w:t>
      </w:r>
      <w:r w:rsidR="00EA46AB">
        <w:rPr>
          <w:rFonts w:ascii="Times New Roman" w:hAnsi="Times New Roman" w:cs="Times New Roman"/>
          <w:sz w:val="21"/>
          <w:szCs w:val="21"/>
        </w:rPr>
        <w:t>s’assurer de l’indépendance d’un auditeur potentiel ou choisi</w:t>
      </w:r>
      <w:r w:rsidRPr="00B77983">
        <w:rPr>
          <w:rFonts w:ascii="Times New Roman" w:hAnsi="Times New Roman" w:cs="Times New Roman"/>
          <w:sz w:val="21"/>
          <w:szCs w:val="21"/>
        </w:rPr>
        <w:t>;</w:t>
      </w:r>
    </w:p>
    <w:p w14:paraId="09B2C82D" w14:textId="58D1D709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c) </w:t>
      </w:r>
      <w:r w:rsidR="00C31519">
        <w:rPr>
          <w:rFonts w:ascii="Times New Roman" w:hAnsi="Times New Roman" w:cs="Times New Roman"/>
          <w:sz w:val="21"/>
          <w:szCs w:val="21"/>
        </w:rPr>
        <w:t xml:space="preserve">passer en revue la planification, l’exécution et les résultats des activités d’audit et faire des recommandations à </w:t>
      </w:r>
      <w:r w:rsidR="00557503">
        <w:rPr>
          <w:rFonts w:ascii="Times New Roman" w:hAnsi="Times New Roman" w:cs="Times New Roman"/>
          <w:sz w:val="21"/>
          <w:szCs w:val="21"/>
        </w:rPr>
        <w:t>cet égard</w:t>
      </w:r>
      <w:r w:rsidR="00C31519">
        <w:rPr>
          <w:rFonts w:ascii="Times New Roman" w:hAnsi="Times New Roman" w:cs="Times New Roman"/>
          <w:sz w:val="21"/>
          <w:szCs w:val="21"/>
        </w:rPr>
        <w:t xml:space="preserve"> au conseil de Première Nation</w:t>
      </w:r>
      <w:r w:rsidRPr="00B77983">
        <w:rPr>
          <w:rFonts w:ascii="Times New Roman" w:hAnsi="Times New Roman" w:cs="Times New Roman"/>
          <w:sz w:val="21"/>
          <w:szCs w:val="21"/>
        </w:rPr>
        <w:t>;</w:t>
      </w:r>
    </w:p>
    <w:p w14:paraId="2AB622D1" w14:textId="61C41D2B" w:rsidR="003166F8" w:rsidRPr="00B77983" w:rsidRDefault="003166F8" w:rsidP="004363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d) </w:t>
      </w:r>
      <w:r w:rsidR="009F1F54">
        <w:rPr>
          <w:rFonts w:ascii="Times New Roman" w:hAnsi="Times New Roman" w:cs="Times New Roman"/>
          <w:sz w:val="21"/>
          <w:szCs w:val="21"/>
        </w:rPr>
        <w:t xml:space="preserve">passer en revue les états financiers </w:t>
      </w:r>
      <w:r w:rsidR="0009497B">
        <w:rPr>
          <w:rFonts w:ascii="Times New Roman" w:hAnsi="Times New Roman" w:cs="Times New Roman"/>
          <w:sz w:val="21"/>
          <w:szCs w:val="21"/>
        </w:rPr>
        <w:t xml:space="preserve">annuels </w:t>
      </w:r>
      <w:r w:rsidR="009F1F54">
        <w:rPr>
          <w:rFonts w:ascii="Times New Roman" w:hAnsi="Times New Roman" w:cs="Times New Roman"/>
          <w:sz w:val="21"/>
          <w:szCs w:val="21"/>
        </w:rPr>
        <w:t xml:space="preserve">audités ainsi que tout rapport spécial, y compris les états financiers </w:t>
      </w:r>
      <w:r w:rsidR="0009497B">
        <w:rPr>
          <w:rFonts w:ascii="Times New Roman" w:hAnsi="Times New Roman" w:cs="Times New Roman"/>
          <w:sz w:val="21"/>
          <w:szCs w:val="21"/>
        </w:rPr>
        <w:t xml:space="preserve">annuels </w:t>
      </w:r>
      <w:r w:rsidR="009F1F54">
        <w:rPr>
          <w:rFonts w:ascii="Times New Roman" w:hAnsi="Times New Roman" w:cs="Times New Roman"/>
          <w:sz w:val="21"/>
          <w:szCs w:val="21"/>
        </w:rPr>
        <w:t xml:space="preserve">audités portant sur le compte de </w:t>
      </w:r>
      <w:r w:rsidR="004363BC">
        <w:rPr>
          <w:rFonts w:ascii="Times New Roman" w:hAnsi="Times New Roman" w:cs="Times New Roman"/>
          <w:sz w:val="21"/>
          <w:szCs w:val="21"/>
        </w:rPr>
        <w:t>recettes locales</w:t>
      </w:r>
      <w:r w:rsidR="00774F18">
        <w:rPr>
          <w:rFonts w:ascii="Times New Roman" w:hAnsi="Times New Roman" w:cs="Times New Roman"/>
          <w:sz w:val="21"/>
          <w:szCs w:val="21"/>
        </w:rPr>
        <w:t xml:space="preserve"> (</w:t>
      </w:r>
      <w:r w:rsidR="009F1F54">
        <w:rPr>
          <w:rFonts w:ascii="Times New Roman" w:hAnsi="Times New Roman" w:cs="Times New Roman"/>
          <w:sz w:val="21"/>
          <w:szCs w:val="21"/>
        </w:rPr>
        <w:t xml:space="preserve">s’il y a lieu conformément </w:t>
      </w:r>
      <w:r w:rsidR="004363BC">
        <w:rPr>
          <w:rFonts w:ascii="Times New Roman" w:hAnsi="Times New Roman" w:cs="Times New Roman"/>
          <w:sz w:val="21"/>
          <w:szCs w:val="21"/>
        </w:rPr>
        <w:t>aux</w:t>
      </w:r>
      <w:r w:rsidR="009F1F54">
        <w:rPr>
          <w:rFonts w:ascii="Times New Roman" w:hAnsi="Times New Roman" w:cs="Times New Roman"/>
          <w:sz w:val="21"/>
          <w:szCs w:val="21"/>
        </w:rPr>
        <w:t xml:space="preserve"> </w:t>
      </w:r>
      <w:r w:rsidR="004363BC" w:rsidRPr="004363BC">
        <w:rPr>
          <w:rFonts w:ascii="Times New Roman" w:hAnsi="Times New Roman" w:cs="Times New Roman"/>
          <w:i/>
          <w:sz w:val="21"/>
          <w:szCs w:val="21"/>
        </w:rPr>
        <w:t>Normes sur les rapports financiers pour le compte de recettes locales</w:t>
      </w:r>
      <w:r w:rsidR="00774F18" w:rsidRPr="00774F18">
        <w:rPr>
          <w:rFonts w:ascii="Times New Roman" w:hAnsi="Times New Roman" w:cs="Times New Roman"/>
          <w:sz w:val="21"/>
          <w:szCs w:val="21"/>
        </w:rPr>
        <w:t>)</w:t>
      </w:r>
      <w:r w:rsidR="00B111AF">
        <w:rPr>
          <w:rFonts w:ascii="Times New Roman" w:hAnsi="Times New Roman" w:cs="Times New Roman"/>
          <w:i/>
          <w:iCs/>
        </w:rPr>
        <w:t xml:space="preserve">, </w:t>
      </w:r>
      <w:r w:rsidR="00B111AF" w:rsidRPr="00B111AF">
        <w:rPr>
          <w:rFonts w:ascii="Times New Roman" w:hAnsi="Times New Roman" w:cs="Times New Roman"/>
          <w:iCs/>
        </w:rPr>
        <w:t>e</w:t>
      </w:r>
      <w:r w:rsidR="009F1F54" w:rsidRPr="00B111AF">
        <w:rPr>
          <w:rFonts w:ascii="Times New Roman" w:hAnsi="Times New Roman" w:cs="Times New Roman"/>
          <w:sz w:val="21"/>
          <w:szCs w:val="21"/>
        </w:rPr>
        <w:t>t</w:t>
      </w:r>
      <w:r w:rsidR="009F1F54">
        <w:rPr>
          <w:rFonts w:ascii="Times New Roman" w:hAnsi="Times New Roman" w:cs="Times New Roman"/>
          <w:sz w:val="21"/>
          <w:szCs w:val="21"/>
        </w:rPr>
        <w:t xml:space="preserve"> faire des r</w:t>
      </w:r>
      <w:r w:rsidR="00B111AF">
        <w:rPr>
          <w:rFonts w:ascii="Times New Roman" w:hAnsi="Times New Roman" w:cs="Times New Roman"/>
          <w:sz w:val="21"/>
          <w:szCs w:val="21"/>
        </w:rPr>
        <w:t>e</w:t>
      </w:r>
      <w:r w:rsidR="009F1F54">
        <w:rPr>
          <w:rFonts w:ascii="Times New Roman" w:hAnsi="Times New Roman" w:cs="Times New Roman"/>
          <w:sz w:val="21"/>
          <w:szCs w:val="21"/>
        </w:rPr>
        <w:t xml:space="preserve">commandations à </w:t>
      </w:r>
      <w:r w:rsidR="00557503">
        <w:rPr>
          <w:rFonts w:ascii="Times New Roman" w:hAnsi="Times New Roman" w:cs="Times New Roman"/>
          <w:sz w:val="21"/>
          <w:szCs w:val="21"/>
        </w:rPr>
        <w:t>cet égard</w:t>
      </w:r>
      <w:r w:rsidR="009F1F54">
        <w:rPr>
          <w:rFonts w:ascii="Times New Roman" w:hAnsi="Times New Roman" w:cs="Times New Roman"/>
          <w:sz w:val="21"/>
          <w:szCs w:val="21"/>
        </w:rPr>
        <w:t xml:space="preserve"> au conseil de Première Nation;</w:t>
      </w:r>
    </w:p>
    <w:p w14:paraId="286275CF" w14:textId="0FE3F80A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lastRenderedPageBreak/>
        <w:t xml:space="preserve">e) </w:t>
      </w:r>
      <w:r w:rsidR="007546DC">
        <w:rPr>
          <w:rFonts w:ascii="Times New Roman" w:hAnsi="Times New Roman" w:cs="Times New Roman"/>
          <w:sz w:val="21"/>
          <w:szCs w:val="21"/>
        </w:rPr>
        <w:t xml:space="preserve">passer en revue périodiquement les politiques, les procédures et les directives à l’égard des dépenses remboursables et des avantages sociaux des membres du conseil de Première nation, des </w:t>
      </w:r>
      <w:r w:rsidR="00D41AE3">
        <w:rPr>
          <w:rFonts w:ascii="Times New Roman" w:hAnsi="Times New Roman" w:cs="Times New Roman"/>
          <w:sz w:val="21"/>
          <w:szCs w:val="21"/>
        </w:rPr>
        <w:t>cadres</w:t>
      </w:r>
      <w:r w:rsidR="007546DC">
        <w:rPr>
          <w:rFonts w:ascii="Times New Roman" w:hAnsi="Times New Roman" w:cs="Times New Roman"/>
          <w:sz w:val="21"/>
          <w:szCs w:val="21"/>
        </w:rPr>
        <w:t xml:space="preserve"> et des membres du personnel de la Première Nation _____ et faire des recommandations à </w:t>
      </w:r>
      <w:r w:rsidR="00557503">
        <w:rPr>
          <w:rFonts w:ascii="Times New Roman" w:hAnsi="Times New Roman" w:cs="Times New Roman"/>
          <w:sz w:val="21"/>
          <w:szCs w:val="21"/>
        </w:rPr>
        <w:t>cet égard</w:t>
      </w:r>
      <w:r w:rsidR="007546DC">
        <w:rPr>
          <w:rFonts w:ascii="Times New Roman" w:hAnsi="Times New Roman" w:cs="Times New Roman"/>
          <w:sz w:val="21"/>
          <w:szCs w:val="21"/>
        </w:rPr>
        <w:t xml:space="preserve"> au conseil de Première Nation;  </w:t>
      </w:r>
    </w:p>
    <w:p w14:paraId="644E3D6B" w14:textId="4E144E42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f) </w:t>
      </w:r>
      <w:r w:rsidR="006F37B0">
        <w:rPr>
          <w:rFonts w:ascii="Times New Roman" w:hAnsi="Times New Roman" w:cs="Times New Roman"/>
          <w:sz w:val="21"/>
          <w:szCs w:val="21"/>
        </w:rPr>
        <w:t xml:space="preserve">surveiller les risques liés à la présentation de l’information financière et les risques de fraude ainsi que l’efficacité des contrôles visant à </w:t>
      </w:r>
      <w:r w:rsidR="001E6DBC">
        <w:rPr>
          <w:rFonts w:ascii="Times New Roman" w:hAnsi="Times New Roman" w:cs="Times New Roman"/>
          <w:sz w:val="21"/>
          <w:szCs w:val="21"/>
        </w:rPr>
        <w:t>atténuer</w:t>
      </w:r>
      <w:r w:rsidR="006F37B0">
        <w:rPr>
          <w:rFonts w:ascii="Times New Roman" w:hAnsi="Times New Roman" w:cs="Times New Roman"/>
          <w:sz w:val="21"/>
          <w:szCs w:val="21"/>
        </w:rPr>
        <w:t xml:space="preserve"> ces risques en tenant compte du coût de mise en place de tels contrôles;</w:t>
      </w:r>
    </w:p>
    <w:p w14:paraId="28972D0E" w14:textId="6756734F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g) </w:t>
      </w:r>
      <w:r w:rsidR="00C1411F">
        <w:rPr>
          <w:rFonts w:ascii="Times New Roman" w:hAnsi="Times New Roman" w:cs="Times New Roman"/>
          <w:sz w:val="21"/>
          <w:szCs w:val="21"/>
        </w:rPr>
        <w:t xml:space="preserve">passer en revue la présente </w:t>
      </w:r>
      <w:r w:rsidR="00AF1B8A">
        <w:rPr>
          <w:rFonts w:ascii="Times New Roman" w:hAnsi="Times New Roman" w:cs="Times New Roman"/>
          <w:sz w:val="21"/>
          <w:szCs w:val="21"/>
        </w:rPr>
        <w:t>L</w:t>
      </w:r>
      <w:r w:rsidR="00C1411F">
        <w:rPr>
          <w:rFonts w:ascii="Times New Roman" w:hAnsi="Times New Roman" w:cs="Times New Roman"/>
          <w:sz w:val="21"/>
          <w:szCs w:val="21"/>
        </w:rPr>
        <w:t xml:space="preserve">oi en conformité avec </w:t>
      </w:r>
      <w:r w:rsidR="005328D2">
        <w:rPr>
          <w:rFonts w:ascii="Times New Roman" w:hAnsi="Times New Roman" w:cs="Times New Roman"/>
          <w:sz w:val="21"/>
          <w:szCs w:val="21"/>
        </w:rPr>
        <w:t>l’article</w:t>
      </w:r>
      <w:r w:rsidR="00C1411F">
        <w:rPr>
          <w:rFonts w:ascii="Times New Roman" w:hAnsi="Times New Roman" w:cs="Times New Roman"/>
          <w:sz w:val="21"/>
          <w:szCs w:val="21"/>
        </w:rPr>
        <w:t xml:space="preserve"> </w:t>
      </w:r>
      <w:r w:rsidR="00C1411F" w:rsidRPr="005328D2">
        <w:rPr>
          <w:rFonts w:ascii="Times New Roman" w:hAnsi="Times New Roman" w:cs="Times New Roman"/>
          <w:sz w:val="21"/>
          <w:szCs w:val="21"/>
        </w:rPr>
        <w:t xml:space="preserve">102 </w:t>
      </w:r>
      <w:r w:rsidR="00C1411F">
        <w:rPr>
          <w:rFonts w:ascii="Times New Roman" w:hAnsi="Times New Roman" w:cs="Times New Roman"/>
          <w:sz w:val="21"/>
          <w:szCs w:val="21"/>
        </w:rPr>
        <w:t xml:space="preserve">et, s’il y a lieu, </w:t>
      </w:r>
      <w:r w:rsidR="002342E4">
        <w:rPr>
          <w:rFonts w:ascii="Times New Roman" w:hAnsi="Times New Roman" w:cs="Times New Roman"/>
          <w:sz w:val="21"/>
          <w:szCs w:val="21"/>
        </w:rPr>
        <w:t>suggérer</w:t>
      </w:r>
      <w:r w:rsidR="00C1411F">
        <w:rPr>
          <w:rFonts w:ascii="Times New Roman" w:hAnsi="Times New Roman" w:cs="Times New Roman"/>
          <w:sz w:val="21"/>
          <w:szCs w:val="21"/>
        </w:rPr>
        <w:t xml:space="preserve"> des modifications au conseil de Première Nation; </w:t>
      </w:r>
    </w:p>
    <w:p w14:paraId="4AA83D3D" w14:textId="7D723986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77983">
        <w:rPr>
          <w:rFonts w:ascii="Times New Roman" w:hAnsi="Times New Roman" w:cs="Times New Roman"/>
          <w:sz w:val="21"/>
          <w:szCs w:val="21"/>
        </w:rPr>
        <w:t xml:space="preserve">h) </w:t>
      </w:r>
      <w:r w:rsidR="00C1411F">
        <w:rPr>
          <w:rFonts w:ascii="Times New Roman" w:hAnsi="Times New Roman" w:cs="Times New Roman"/>
          <w:sz w:val="21"/>
          <w:szCs w:val="21"/>
        </w:rPr>
        <w:t xml:space="preserve">passer en revue périodiquement </w:t>
      </w:r>
      <w:r w:rsidR="004F4216">
        <w:rPr>
          <w:rFonts w:ascii="Times New Roman" w:hAnsi="Times New Roman" w:cs="Times New Roman"/>
          <w:sz w:val="21"/>
          <w:szCs w:val="21"/>
        </w:rPr>
        <w:t xml:space="preserve">le mandat du </w:t>
      </w:r>
      <w:r w:rsidR="00C1411F">
        <w:rPr>
          <w:rFonts w:ascii="Times New Roman" w:hAnsi="Times New Roman" w:cs="Times New Roman"/>
          <w:sz w:val="21"/>
          <w:szCs w:val="21"/>
        </w:rPr>
        <w:t xml:space="preserve">Comité des finances et </w:t>
      </w:r>
      <w:r w:rsidR="00555230">
        <w:rPr>
          <w:rFonts w:ascii="Times New Roman" w:hAnsi="Times New Roman" w:cs="Times New Roman"/>
          <w:sz w:val="21"/>
          <w:szCs w:val="21"/>
        </w:rPr>
        <w:t>d’audit</w:t>
      </w:r>
      <w:r w:rsidR="00C1411F">
        <w:rPr>
          <w:rFonts w:ascii="Times New Roman" w:hAnsi="Times New Roman" w:cs="Times New Roman"/>
          <w:sz w:val="21"/>
          <w:szCs w:val="21"/>
        </w:rPr>
        <w:t xml:space="preserve"> et faire des recommandations à </w:t>
      </w:r>
      <w:r w:rsidR="00102013">
        <w:rPr>
          <w:rFonts w:ascii="Times New Roman" w:hAnsi="Times New Roman" w:cs="Times New Roman"/>
          <w:sz w:val="21"/>
          <w:szCs w:val="21"/>
        </w:rPr>
        <w:t>cet égard</w:t>
      </w:r>
      <w:r w:rsidR="00C1411F">
        <w:rPr>
          <w:rFonts w:ascii="Times New Roman" w:hAnsi="Times New Roman" w:cs="Times New Roman"/>
          <w:sz w:val="21"/>
          <w:szCs w:val="21"/>
        </w:rPr>
        <w:t xml:space="preserve"> au conseil de Première Nation.  </w:t>
      </w:r>
    </w:p>
    <w:p w14:paraId="33422E1E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CF01064" w14:textId="77777777" w:rsidR="00DC1A78" w:rsidRPr="00B77983" w:rsidRDefault="00DC1A7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0B1777C" w14:textId="77777777" w:rsidR="00DC1A78" w:rsidRPr="00B77983" w:rsidRDefault="00DC1A7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341C1DC" w14:textId="319A3035" w:rsidR="003166F8" w:rsidRPr="00B77983" w:rsidRDefault="00C1411F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Approuvé à l’assemblée générale dûment convoquée le</w:t>
      </w:r>
      <w:r w:rsidR="003166F8" w:rsidRPr="00B77983">
        <w:rPr>
          <w:rFonts w:ascii="Times New Roman" w:hAnsi="Times New Roman" w:cs="Times New Roman"/>
          <w:sz w:val="21"/>
          <w:szCs w:val="21"/>
        </w:rPr>
        <w:t xml:space="preserve"> ___</w:t>
      </w:r>
      <w:r w:rsidR="009C7C2D">
        <w:rPr>
          <w:rFonts w:ascii="Times New Roman" w:hAnsi="Times New Roman" w:cs="Times New Roman"/>
          <w:sz w:val="21"/>
          <w:szCs w:val="21"/>
        </w:rPr>
        <w:t>_______</w:t>
      </w:r>
      <w:r w:rsidR="003166F8" w:rsidRPr="00B77983">
        <w:rPr>
          <w:rFonts w:ascii="Times New Roman" w:hAnsi="Times New Roman" w:cs="Times New Roman"/>
          <w:sz w:val="21"/>
          <w:szCs w:val="21"/>
        </w:rPr>
        <w:t>___, 201</w:t>
      </w:r>
      <w:r>
        <w:rPr>
          <w:rFonts w:ascii="Times New Roman" w:hAnsi="Times New Roman" w:cs="Times New Roman"/>
          <w:sz w:val="21"/>
          <w:szCs w:val="21"/>
        </w:rPr>
        <w:t>7</w:t>
      </w:r>
      <w:r w:rsidR="003166F8" w:rsidRPr="00B7798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 w:rsidR="003166F8" w:rsidRPr="00B77983">
        <w:rPr>
          <w:rFonts w:ascii="Times New Roman" w:hAnsi="Times New Roman" w:cs="Times New Roman"/>
          <w:sz w:val="21"/>
          <w:szCs w:val="21"/>
        </w:rPr>
        <w:t xml:space="preserve"> _____</w:t>
      </w:r>
      <w:r w:rsidR="009C7C2D">
        <w:rPr>
          <w:rFonts w:ascii="Times New Roman" w:hAnsi="Times New Roman" w:cs="Times New Roman"/>
          <w:sz w:val="21"/>
          <w:szCs w:val="21"/>
        </w:rPr>
        <w:t>_____</w:t>
      </w:r>
      <w:r w:rsidR="003166F8" w:rsidRPr="00B77983">
        <w:rPr>
          <w:rFonts w:ascii="Times New Roman" w:hAnsi="Times New Roman" w:cs="Times New Roman"/>
          <w:sz w:val="21"/>
          <w:szCs w:val="21"/>
        </w:rPr>
        <w:t>___.</w:t>
      </w:r>
    </w:p>
    <w:p w14:paraId="6CB711D3" w14:textId="77777777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F28FF6" w14:textId="0BC6700B" w:rsidR="003166F8" w:rsidRPr="00B77983" w:rsidRDefault="003166F8" w:rsidP="003166F8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Times New Roman" w:cs="HiddenHorzOCR"/>
          <w:sz w:val="48"/>
          <w:szCs w:val="4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59E8" w14:paraId="4654AE1A" w14:textId="77777777" w:rsidTr="001B4F10">
        <w:tc>
          <w:tcPr>
            <w:tcW w:w="4675" w:type="dxa"/>
          </w:tcPr>
          <w:p w14:paraId="0FCE4165" w14:textId="77777777" w:rsidR="00D459E8" w:rsidRPr="00B77983" w:rsidRDefault="00D459E8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76AF8380" w14:textId="77777777" w:rsidR="00D459E8" w:rsidRPr="00B77983" w:rsidRDefault="00D459E8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59E8" w14:paraId="44BF083F" w14:textId="77777777" w:rsidTr="001B4F10">
        <w:tc>
          <w:tcPr>
            <w:tcW w:w="4675" w:type="dxa"/>
          </w:tcPr>
          <w:p w14:paraId="790B9A60" w14:textId="77777777" w:rsidR="00D459E8" w:rsidRDefault="00D459E8" w:rsidP="00D45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4D2E5FB7" w14:textId="6EAD5C9A" w:rsidR="00D459E8" w:rsidRDefault="00D459E8" w:rsidP="00D45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Chef du conseil de Première Nation</w:t>
            </w:r>
          </w:p>
          <w:p w14:paraId="39A7E4CD" w14:textId="77777777" w:rsidR="00D459E8" w:rsidRPr="00B77983" w:rsidRDefault="00D459E8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79015FA4" w14:textId="77777777" w:rsidR="00D459E8" w:rsidRPr="00B77983" w:rsidRDefault="00D459E8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59E8" w14:paraId="0CFE9010" w14:textId="77777777" w:rsidTr="001B4F10">
        <w:tc>
          <w:tcPr>
            <w:tcW w:w="4675" w:type="dxa"/>
          </w:tcPr>
          <w:p w14:paraId="6FAC217D" w14:textId="77777777" w:rsidR="00D459E8" w:rsidRPr="00B77983" w:rsidRDefault="00D459E8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398DB8FD" w14:textId="77777777" w:rsidR="00D459E8" w:rsidRPr="00B77983" w:rsidRDefault="00D459E8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4F10" w14:paraId="6B55A7AB" w14:textId="77777777" w:rsidTr="001B4F10">
        <w:tc>
          <w:tcPr>
            <w:tcW w:w="4675" w:type="dxa"/>
          </w:tcPr>
          <w:p w14:paraId="5CEAC232" w14:textId="7B0756C8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524FD0DB" w14:textId="3528D886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membre du conseil de Première Nation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CF26B07" w14:textId="77777777" w:rsidR="001B4F10" w:rsidRDefault="001B4F10" w:rsidP="0031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4A45667F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6379F6F1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membre du conseil de Première Nation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B00DE1B" w14:textId="77777777" w:rsidR="001B4F10" w:rsidRDefault="001B4F10" w:rsidP="0031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4F10" w14:paraId="658B1B70" w14:textId="77777777" w:rsidTr="001B4F10">
        <w:tc>
          <w:tcPr>
            <w:tcW w:w="4675" w:type="dxa"/>
          </w:tcPr>
          <w:p w14:paraId="704A0543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62B8C5E3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membre du conseil de Première Nation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500E40AF" w14:textId="77777777" w:rsidR="001B4F10" w:rsidRDefault="001B4F10" w:rsidP="0031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59036F77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73D801FE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membre du conseil de Première Nation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4DD45343" w14:textId="77777777" w:rsidR="001B4F10" w:rsidRDefault="001B4F10" w:rsidP="0031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4F10" w14:paraId="1D3A5F80" w14:textId="77777777" w:rsidTr="001B4F10">
        <w:tc>
          <w:tcPr>
            <w:tcW w:w="4675" w:type="dxa"/>
          </w:tcPr>
          <w:p w14:paraId="658C7AB1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594BC159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membre du conseil de Première Nation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24A87952" w14:textId="77777777" w:rsidR="001B4F10" w:rsidRDefault="001B4F10" w:rsidP="0031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5" w:type="dxa"/>
          </w:tcPr>
          <w:p w14:paraId="40D15E57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3B1D0D31" w14:textId="77777777" w:rsidR="001B4F10" w:rsidRDefault="001B4F10" w:rsidP="001B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membre du conseil de Première Nation</w:t>
            </w:r>
            <w:r w:rsidRPr="00B77983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6E430C43" w14:textId="77777777" w:rsidR="001B4F10" w:rsidRDefault="001B4F10" w:rsidP="00316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93DB450" w14:textId="77777777" w:rsidR="00C1411F" w:rsidRDefault="00C1411F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F3B2E63" w14:textId="77777777" w:rsidR="00C1411F" w:rsidRDefault="00C1411F" w:rsidP="0031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C1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8"/>
    <w:rsid w:val="000163E5"/>
    <w:rsid w:val="00033537"/>
    <w:rsid w:val="00047E6A"/>
    <w:rsid w:val="0009497B"/>
    <w:rsid w:val="000C6BD8"/>
    <w:rsid w:val="000F78E8"/>
    <w:rsid w:val="00102013"/>
    <w:rsid w:val="001331BA"/>
    <w:rsid w:val="00143107"/>
    <w:rsid w:val="001B4F10"/>
    <w:rsid w:val="001E6DBC"/>
    <w:rsid w:val="00216631"/>
    <w:rsid w:val="002342E4"/>
    <w:rsid w:val="002511B8"/>
    <w:rsid w:val="00262685"/>
    <w:rsid w:val="00263CC3"/>
    <w:rsid w:val="002751E9"/>
    <w:rsid w:val="0028632F"/>
    <w:rsid w:val="00297A15"/>
    <w:rsid w:val="002B5846"/>
    <w:rsid w:val="003166F8"/>
    <w:rsid w:val="00391607"/>
    <w:rsid w:val="003934D2"/>
    <w:rsid w:val="00433E20"/>
    <w:rsid w:val="004363BC"/>
    <w:rsid w:val="00441641"/>
    <w:rsid w:val="00487F59"/>
    <w:rsid w:val="00490363"/>
    <w:rsid w:val="004F4216"/>
    <w:rsid w:val="004F7A10"/>
    <w:rsid w:val="0051329F"/>
    <w:rsid w:val="005328D2"/>
    <w:rsid w:val="00555230"/>
    <w:rsid w:val="00557503"/>
    <w:rsid w:val="00590A4D"/>
    <w:rsid w:val="005E4A10"/>
    <w:rsid w:val="00656AE6"/>
    <w:rsid w:val="0068431C"/>
    <w:rsid w:val="006A2240"/>
    <w:rsid w:val="006F37B0"/>
    <w:rsid w:val="00727061"/>
    <w:rsid w:val="007546DC"/>
    <w:rsid w:val="00755E72"/>
    <w:rsid w:val="00774F18"/>
    <w:rsid w:val="00787D27"/>
    <w:rsid w:val="00803DAC"/>
    <w:rsid w:val="008951AF"/>
    <w:rsid w:val="00982150"/>
    <w:rsid w:val="00991126"/>
    <w:rsid w:val="009C7C2D"/>
    <w:rsid w:val="009E5BFF"/>
    <w:rsid w:val="009F1F54"/>
    <w:rsid w:val="00A734E2"/>
    <w:rsid w:val="00AC4979"/>
    <w:rsid w:val="00AC5662"/>
    <w:rsid w:val="00AE6217"/>
    <w:rsid w:val="00AF1B8A"/>
    <w:rsid w:val="00B111AF"/>
    <w:rsid w:val="00B35AD5"/>
    <w:rsid w:val="00B77983"/>
    <w:rsid w:val="00B9334C"/>
    <w:rsid w:val="00BB7368"/>
    <w:rsid w:val="00BC71D7"/>
    <w:rsid w:val="00BD72D0"/>
    <w:rsid w:val="00BE57B9"/>
    <w:rsid w:val="00C1411F"/>
    <w:rsid w:val="00C302A8"/>
    <w:rsid w:val="00C31519"/>
    <w:rsid w:val="00C36A15"/>
    <w:rsid w:val="00C96655"/>
    <w:rsid w:val="00CC3BF1"/>
    <w:rsid w:val="00CD3FA5"/>
    <w:rsid w:val="00D41AE3"/>
    <w:rsid w:val="00D459E8"/>
    <w:rsid w:val="00D86213"/>
    <w:rsid w:val="00DC1A78"/>
    <w:rsid w:val="00DD7DEF"/>
    <w:rsid w:val="00DE608B"/>
    <w:rsid w:val="00E07F7B"/>
    <w:rsid w:val="00E17FF5"/>
    <w:rsid w:val="00E21669"/>
    <w:rsid w:val="00E27929"/>
    <w:rsid w:val="00E80270"/>
    <w:rsid w:val="00EA3C17"/>
    <w:rsid w:val="00EA46AB"/>
    <w:rsid w:val="00EA47AA"/>
    <w:rsid w:val="00EB1967"/>
    <w:rsid w:val="00EC6C60"/>
    <w:rsid w:val="00ED0397"/>
    <w:rsid w:val="00F00D5A"/>
    <w:rsid w:val="00F17B10"/>
    <w:rsid w:val="00F21958"/>
    <w:rsid w:val="00F32B5E"/>
    <w:rsid w:val="00F33C3C"/>
    <w:rsid w:val="00F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1EC6"/>
  <w15:chartTrackingRefBased/>
  <w15:docId w15:val="{43CBE03D-DF45-415C-BFAA-590AD4F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F1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1F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1F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1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F5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F5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B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1290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First Nations Financial Mangement Board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Trottier</dc:creator>
  <cp:keywords/>
  <dc:description/>
  <cp:lastModifiedBy>Sylvie Gariepy</cp:lastModifiedBy>
  <cp:revision>86</cp:revision>
  <cp:lastPrinted>2017-11-23T19:17:00Z</cp:lastPrinted>
  <dcterms:created xsi:type="dcterms:W3CDTF">2017-11-14T20:39:00Z</dcterms:created>
  <dcterms:modified xsi:type="dcterms:W3CDTF">2017-12-01T20:08:00Z</dcterms:modified>
</cp:coreProperties>
</file>