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186" w:rsidRPr="00F31CEE" w:rsidRDefault="00A76186" w:rsidP="00A76186">
      <w:pPr>
        <w:pStyle w:val="Heading4"/>
        <w:ind w:left="0"/>
        <w:jc w:val="center"/>
        <w:rPr>
          <w:rFonts w:eastAsia="Times New Roman"/>
          <w:lang w:eastAsia="en-US"/>
        </w:rPr>
      </w:pPr>
      <w:bookmarkStart w:id="0" w:name="_Toc452053065"/>
      <w:bookmarkStart w:id="1" w:name="_Toc460508282"/>
      <w:r>
        <w:rPr>
          <w:rFonts w:eastAsia="Times New Roman"/>
          <w:lang w:eastAsia="en-US"/>
        </w:rPr>
        <w:t xml:space="preserve">Sample </w:t>
      </w:r>
      <w:r w:rsidRPr="00F31CEE">
        <w:rPr>
          <w:rFonts w:eastAsia="Times New Roman"/>
          <w:lang w:eastAsia="en-US"/>
        </w:rPr>
        <w:t>Disclosure Statement</w:t>
      </w:r>
      <w:bookmarkEnd w:id="0"/>
      <w:bookmarkEnd w:id="1"/>
    </w:p>
    <w:p w:rsidR="00A76186" w:rsidRPr="00F31CEE" w:rsidRDefault="00A76186" w:rsidP="00A76186">
      <w:pPr>
        <w:spacing w:before="120" w:after="240"/>
        <w:contextualSpacing/>
        <w:jc w:val="both"/>
      </w:pPr>
    </w:p>
    <w:p w:rsidR="00A76186" w:rsidRPr="00F31CEE" w:rsidRDefault="00A76186" w:rsidP="00A76186">
      <w:pPr>
        <w:spacing w:before="120" w:line="276" w:lineRule="auto"/>
        <w:ind w:left="0"/>
        <w:jc w:val="both"/>
      </w:pPr>
      <w:r w:rsidRPr="00F31CEE">
        <w:t>The First Nation’s policy number [●] requires completion of this Disclosure Statement by all Councillors.</w:t>
      </w:r>
    </w:p>
    <w:p w:rsidR="00A76186" w:rsidRPr="00F31CEE" w:rsidRDefault="00A76186" w:rsidP="00A76186">
      <w:pPr>
        <w:spacing w:before="120" w:line="276" w:lineRule="auto"/>
        <w:ind w:left="0"/>
        <w:jc w:val="both"/>
        <w:rPr>
          <w:b/>
        </w:rPr>
      </w:pPr>
      <w:r w:rsidRPr="00F31CEE">
        <w:rPr>
          <w:b/>
        </w:rPr>
        <w:t>Definitions:</w:t>
      </w:r>
    </w:p>
    <w:p w:rsidR="00A76186" w:rsidRPr="00F31CEE" w:rsidRDefault="00A76186" w:rsidP="00A76186">
      <w:pPr>
        <w:spacing w:before="120" w:line="276" w:lineRule="auto"/>
        <w:ind w:left="2835" w:hanging="2835"/>
      </w:pPr>
      <w:r w:rsidRPr="00F31CEE">
        <w:rPr>
          <w:b/>
        </w:rPr>
        <w:t>“entity”</w:t>
      </w:r>
      <w:r w:rsidRPr="00F31CEE">
        <w:t xml:space="preserve"> </w:t>
      </w:r>
      <w:r w:rsidRPr="00F31CEE">
        <w:tab/>
        <w:t>means a corporation or a partnership, a joint venture or any other unincorporated association or organization, the financial transactions of which are consolidated in the financial statements of the first nation in accordance with Public Sector Accounting Standards;</w:t>
      </w:r>
    </w:p>
    <w:p w:rsidR="00A76186" w:rsidRPr="00F31CEE" w:rsidRDefault="00A76186" w:rsidP="00A76186">
      <w:pPr>
        <w:spacing w:before="120" w:line="276" w:lineRule="auto"/>
        <w:ind w:left="2835" w:hanging="2835"/>
      </w:pPr>
      <w:r w:rsidRPr="00F31CEE">
        <w:rPr>
          <w:b/>
          <w:lang w:val="en-US"/>
        </w:rPr>
        <w:t>“</w:t>
      </w:r>
      <w:proofErr w:type="gramStart"/>
      <w:r w:rsidRPr="00F31CEE">
        <w:rPr>
          <w:b/>
          <w:lang w:val="en-US"/>
        </w:rPr>
        <w:t>expenses</w:t>
      </w:r>
      <w:proofErr w:type="gramEnd"/>
      <w:r w:rsidRPr="00F31CEE">
        <w:rPr>
          <w:b/>
          <w:lang w:val="en-US"/>
        </w:rPr>
        <w:t>”</w:t>
      </w:r>
      <w:r w:rsidRPr="00F31CEE">
        <w:rPr>
          <w:lang w:val="en-US"/>
        </w:rPr>
        <w:t xml:space="preserve"> </w:t>
      </w:r>
      <w:r w:rsidRPr="00F31CEE">
        <w:rPr>
          <w:lang w:val="en-US"/>
        </w:rPr>
        <w:tab/>
        <w:t>includes the costs of transportation, accommodation, meals, hospitality and incidental expenses, and</w:t>
      </w:r>
    </w:p>
    <w:p w:rsidR="00A76186" w:rsidRPr="00F31CEE" w:rsidRDefault="00A76186" w:rsidP="00A76186">
      <w:pPr>
        <w:spacing w:before="120" w:line="276" w:lineRule="auto"/>
        <w:ind w:left="2835" w:hanging="2835"/>
        <w:rPr>
          <w:b/>
          <w:highlight w:val="yellow"/>
        </w:rPr>
      </w:pPr>
      <w:r w:rsidRPr="00F31CEE">
        <w:rPr>
          <w:b/>
          <w:lang w:val="en-US"/>
        </w:rPr>
        <w:t>“</w:t>
      </w:r>
      <w:proofErr w:type="gramStart"/>
      <w:r w:rsidRPr="00F31CEE">
        <w:rPr>
          <w:b/>
          <w:lang w:val="en-US"/>
        </w:rPr>
        <w:t>remuneration</w:t>
      </w:r>
      <w:proofErr w:type="gramEnd"/>
      <w:r w:rsidRPr="00F31CEE">
        <w:rPr>
          <w:b/>
          <w:lang w:val="en-US"/>
        </w:rPr>
        <w:t>”</w:t>
      </w:r>
      <w:r w:rsidRPr="00F31CEE">
        <w:rPr>
          <w:lang w:val="en-US"/>
        </w:rPr>
        <w:t xml:space="preserve"> </w:t>
      </w:r>
      <w:r w:rsidRPr="00F31CEE">
        <w:rPr>
          <w:lang w:val="en-US"/>
        </w:rPr>
        <w:tab/>
        <w:t>means any salaries, wages, commissions, bonuses, fees, honoraria and dividends and any other monetary and non-monetary benefits.</w:t>
      </w:r>
    </w:p>
    <w:p w:rsidR="00A76186" w:rsidRPr="00F31CEE" w:rsidRDefault="00A76186" w:rsidP="00A76186">
      <w:pPr>
        <w:spacing w:before="120" w:line="276" w:lineRule="auto"/>
        <w:ind w:left="0"/>
        <w:jc w:val="both"/>
        <w:rPr>
          <w:b/>
        </w:rPr>
      </w:pPr>
      <w:r w:rsidRPr="00F31CEE">
        <w:rPr>
          <w:b/>
        </w:rPr>
        <w:t>Disclosures:</w:t>
      </w:r>
    </w:p>
    <w:p w:rsidR="00A76186" w:rsidRPr="00F31CEE" w:rsidRDefault="00A76186" w:rsidP="00A76186">
      <w:pPr>
        <w:numPr>
          <w:ilvl w:val="0"/>
          <w:numId w:val="1"/>
        </w:numPr>
        <w:spacing w:before="120" w:line="276" w:lineRule="auto"/>
        <w:ind w:left="284" w:hanging="284"/>
        <w:contextualSpacing/>
        <w:jc w:val="both"/>
        <w:rPr>
          <w:szCs w:val="18"/>
        </w:rPr>
      </w:pPr>
      <w:r w:rsidRPr="00F31CEE">
        <w:rPr>
          <w:szCs w:val="18"/>
        </w:rPr>
        <w:t>Based on the above definitions, I am disclosing the following remuneration paid and expenses reimbursed by the First Nation or by any entity during the fiscal year ending March 31, 201[●]:</w:t>
      </w:r>
    </w:p>
    <w:p w:rsidR="00A76186" w:rsidRPr="00F31CEE" w:rsidRDefault="00A76186" w:rsidP="00A76186">
      <w:pPr>
        <w:spacing w:before="120" w:after="0" w:line="276" w:lineRule="auto"/>
        <w:rPr>
          <w:vanish/>
        </w:rPr>
      </w:pPr>
    </w:p>
    <w:tbl>
      <w:tblPr>
        <w:tblW w:w="99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1"/>
        <w:gridCol w:w="2240"/>
        <w:gridCol w:w="2185"/>
        <w:gridCol w:w="2161"/>
        <w:gridCol w:w="2868"/>
      </w:tblGrid>
      <w:tr w:rsidR="00A76186" w:rsidRPr="00F31CEE" w:rsidTr="00CF1A88">
        <w:trPr>
          <w:trHeight w:val="1001"/>
        </w:trPr>
        <w:tc>
          <w:tcPr>
            <w:tcW w:w="491" w:type="dxa"/>
            <w:tcBorders>
              <w:bottom w:val="single" w:sz="12" w:space="0" w:color="666666"/>
            </w:tcBorders>
            <w:shd w:val="clear" w:color="auto" w:fill="auto"/>
          </w:tcPr>
          <w:p w:rsidR="00A76186" w:rsidRPr="00F31CEE" w:rsidRDefault="00A76186" w:rsidP="00CF1A88">
            <w:pPr>
              <w:spacing w:before="240" w:after="360" w:line="276" w:lineRule="auto"/>
              <w:jc w:val="both"/>
              <w:rPr>
                <w:b/>
                <w:bCs/>
              </w:rPr>
            </w:pPr>
          </w:p>
        </w:tc>
        <w:tc>
          <w:tcPr>
            <w:tcW w:w="2240" w:type="dxa"/>
            <w:tcBorders>
              <w:bottom w:val="single" w:sz="12" w:space="0" w:color="666666"/>
            </w:tcBorders>
            <w:shd w:val="clear" w:color="auto" w:fill="auto"/>
          </w:tcPr>
          <w:p w:rsidR="00A76186" w:rsidRPr="00F31CEE" w:rsidRDefault="00A76186" w:rsidP="00CF1A88">
            <w:pPr>
              <w:spacing w:before="240" w:after="360" w:line="276" w:lineRule="auto"/>
              <w:ind w:left="101"/>
              <w:jc w:val="both"/>
              <w:rPr>
                <w:b/>
                <w:bCs/>
              </w:rPr>
            </w:pPr>
            <w:r w:rsidRPr="00F31CEE">
              <w:rPr>
                <w:b/>
                <w:bCs/>
              </w:rPr>
              <w:t>Name of Entity</w:t>
            </w:r>
          </w:p>
        </w:tc>
        <w:tc>
          <w:tcPr>
            <w:tcW w:w="2185" w:type="dxa"/>
            <w:tcBorders>
              <w:bottom w:val="single" w:sz="12" w:space="0" w:color="666666"/>
            </w:tcBorders>
            <w:shd w:val="clear" w:color="auto" w:fill="auto"/>
          </w:tcPr>
          <w:p w:rsidR="00A76186" w:rsidRPr="00F31CEE" w:rsidRDefault="00A76186" w:rsidP="00CF1A88">
            <w:pPr>
              <w:spacing w:before="240" w:after="360" w:line="276" w:lineRule="auto"/>
              <w:ind w:left="101"/>
              <w:jc w:val="both"/>
              <w:rPr>
                <w:b/>
                <w:bCs/>
              </w:rPr>
            </w:pPr>
            <w:r w:rsidRPr="00F31CEE">
              <w:rPr>
                <w:b/>
                <w:bCs/>
              </w:rPr>
              <w:t>Remuneration Received</w:t>
            </w:r>
          </w:p>
        </w:tc>
        <w:tc>
          <w:tcPr>
            <w:tcW w:w="2161" w:type="dxa"/>
            <w:tcBorders>
              <w:bottom w:val="single" w:sz="12" w:space="0" w:color="666666"/>
            </w:tcBorders>
            <w:shd w:val="clear" w:color="auto" w:fill="auto"/>
          </w:tcPr>
          <w:p w:rsidR="00A76186" w:rsidRPr="00F31CEE" w:rsidRDefault="00A76186" w:rsidP="00CF1A88">
            <w:pPr>
              <w:spacing w:before="240" w:after="360" w:line="276" w:lineRule="auto"/>
              <w:ind w:left="101"/>
              <w:jc w:val="both"/>
              <w:rPr>
                <w:b/>
                <w:bCs/>
              </w:rPr>
            </w:pPr>
            <w:r w:rsidRPr="00F31CEE">
              <w:rPr>
                <w:b/>
                <w:bCs/>
              </w:rPr>
              <w:t>Expenses Reimbursed</w:t>
            </w:r>
          </w:p>
        </w:tc>
        <w:tc>
          <w:tcPr>
            <w:tcW w:w="2868" w:type="dxa"/>
            <w:tcBorders>
              <w:bottom w:val="single" w:sz="12" w:space="0" w:color="666666"/>
            </w:tcBorders>
            <w:shd w:val="clear" w:color="auto" w:fill="auto"/>
          </w:tcPr>
          <w:p w:rsidR="00A76186" w:rsidRPr="00F31CEE" w:rsidRDefault="00A76186" w:rsidP="00CF1A88">
            <w:pPr>
              <w:spacing w:before="240" w:after="360" w:line="276" w:lineRule="auto"/>
              <w:ind w:left="101"/>
              <w:jc w:val="both"/>
              <w:rPr>
                <w:b/>
                <w:bCs/>
              </w:rPr>
            </w:pPr>
            <w:r w:rsidRPr="00F31CEE">
              <w:rPr>
                <w:b/>
                <w:bCs/>
              </w:rPr>
              <w:t>Comments</w:t>
            </w:r>
          </w:p>
        </w:tc>
        <w:bookmarkStart w:id="2" w:name="_GoBack"/>
        <w:bookmarkEnd w:id="2"/>
      </w:tr>
      <w:tr w:rsidR="00A76186" w:rsidRPr="00F31CEE" w:rsidTr="00CF1A88">
        <w:trPr>
          <w:trHeight w:val="884"/>
        </w:trPr>
        <w:tc>
          <w:tcPr>
            <w:tcW w:w="491" w:type="dxa"/>
            <w:shd w:val="clear" w:color="auto" w:fill="auto"/>
          </w:tcPr>
          <w:p w:rsidR="00A76186" w:rsidRPr="00F31CEE" w:rsidRDefault="00A76186" w:rsidP="00A76186">
            <w:pPr>
              <w:numPr>
                <w:ilvl w:val="0"/>
                <w:numId w:val="2"/>
              </w:numPr>
              <w:spacing w:before="240" w:after="360" w:line="276" w:lineRule="auto"/>
              <w:jc w:val="both"/>
              <w:rPr>
                <w:b/>
                <w:bCs/>
              </w:rPr>
            </w:pPr>
          </w:p>
        </w:tc>
        <w:tc>
          <w:tcPr>
            <w:tcW w:w="2240" w:type="dxa"/>
            <w:shd w:val="clear" w:color="auto" w:fill="auto"/>
          </w:tcPr>
          <w:p w:rsidR="00A76186" w:rsidRPr="00F31CEE" w:rsidRDefault="00A76186" w:rsidP="00CF1A88">
            <w:pPr>
              <w:spacing w:before="240" w:after="360" w:line="276" w:lineRule="auto"/>
              <w:ind w:left="101"/>
              <w:jc w:val="both"/>
              <w:rPr>
                <w:sz w:val="18"/>
              </w:rPr>
            </w:pPr>
            <w:r w:rsidRPr="00F31CEE">
              <w:rPr>
                <w:sz w:val="18"/>
              </w:rPr>
              <w:t>[Example – ABC First Nation]</w:t>
            </w:r>
          </w:p>
        </w:tc>
        <w:tc>
          <w:tcPr>
            <w:tcW w:w="2185" w:type="dxa"/>
            <w:shd w:val="clear" w:color="auto" w:fill="auto"/>
          </w:tcPr>
          <w:p w:rsidR="00A76186" w:rsidRPr="00F31CEE" w:rsidRDefault="00A76186" w:rsidP="00CF1A88">
            <w:pPr>
              <w:spacing w:before="240" w:after="360" w:line="276" w:lineRule="auto"/>
              <w:jc w:val="both"/>
              <w:rPr>
                <w:sz w:val="18"/>
              </w:rPr>
            </w:pPr>
            <w:r w:rsidRPr="00F31CEE">
              <w:rPr>
                <w:sz w:val="18"/>
              </w:rPr>
              <w:t>$[●]</w:t>
            </w:r>
          </w:p>
        </w:tc>
        <w:tc>
          <w:tcPr>
            <w:tcW w:w="2161" w:type="dxa"/>
            <w:shd w:val="clear" w:color="auto" w:fill="auto"/>
          </w:tcPr>
          <w:p w:rsidR="00A76186" w:rsidRPr="00F31CEE" w:rsidRDefault="00A76186" w:rsidP="00CF1A88">
            <w:pPr>
              <w:spacing w:before="240" w:after="360" w:line="276" w:lineRule="auto"/>
              <w:jc w:val="both"/>
              <w:rPr>
                <w:sz w:val="18"/>
              </w:rPr>
            </w:pPr>
            <w:r w:rsidRPr="00F31CEE">
              <w:rPr>
                <w:sz w:val="18"/>
              </w:rPr>
              <w:t>$[●]</w:t>
            </w:r>
          </w:p>
        </w:tc>
        <w:tc>
          <w:tcPr>
            <w:tcW w:w="2868" w:type="dxa"/>
            <w:shd w:val="clear" w:color="auto" w:fill="auto"/>
          </w:tcPr>
          <w:p w:rsidR="00A76186" w:rsidRPr="00F31CEE" w:rsidRDefault="00A76186" w:rsidP="00CF1A88">
            <w:pPr>
              <w:spacing w:before="240" w:after="360" w:line="276" w:lineRule="auto"/>
              <w:ind w:left="40"/>
              <w:rPr>
                <w:sz w:val="18"/>
              </w:rPr>
            </w:pPr>
            <w:r w:rsidRPr="00F31CEE">
              <w:rPr>
                <w:sz w:val="18"/>
              </w:rPr>
              <w:t>Council honoraria and reimbursement of eligible expenses</w:t>
            </w:r>
          </w:p>
        </w:tc>
      </w:tr>
      <w:tr w:rsidR="00A76186" w:rsidRPr="00F31CEE" w:rsidTr="00CF1A88">
        <w:trPr>
          <w:trHeight w:val="1326"/>
        </w:trPr>
        <w:tc>
          <w:tcPr>
            <w:tcW w:w="491" w:type="dxa"/>
            <w:shd w:val="clear" w:color="auto" w:fill="auto"/>
          </w:tcPr>
          <w:p w:rsidR="00A76186" w:rsidRPr="00F31CEE" w:rsidRDefault="00A76186" w:rsidP="00A76186">
            <w:pPr>
              <w:numPr>
                <w:ilvl w:val="0"/>
                <w:numId w:val="2"/>
              </w:numPr>
              <w:spacing w:before="240" w:after="360" w:line="276" w:lineRule="auto"/>
              <w:jc w:val="both"/>
              <w:rPr>
                <w:b/>
                <w:bCs/>
              </w:rPr>
            </w:pPr>
          </w:p>
        </w:tc>
        <w:tc>
          <w:tcPr>
            <w:tcW w:w="2240" w:type="dxa"/>
            <w:shd w:val="clear" w:color="auto" w:fill="auto"/>
          </w:tcPr>
          <w:p w:rsidR="00A76186" w:rsidRPr="00F31CEE" w:rsidRDefault="00A76186" w:rsidP="00CF1A88">
            <w:pPr>
              <w:spacing w:before="240" w:after="360" w:line="276" w:lineRule="auto"/>
              <w:ind w:left="101"/>
              <w:jc w:val="both"/>
              <w:rPr>
                <w:sz w:val="18"/>
              </w:rPr>
            </w:pPr>
            <w:r w:rsidRPr="00F31CEE">
              <w:rPr>
                <w:sz w:val="18"/>
              </w:rPr>
              <w:t>[Example – ABC First Nation Venture]</w:t>
            </w:r>
          </w:p>
        </w:tc>
        <w:tc>
          <w:tcPr>
            <w:tcW w:w="2185" w:type="dxa"/>
            <w:shd w:val="clear" w:color="auto" w:fill="auto"/>
          </w:tcPr>
          <w:p w:rsidR="00A76186" w:rsidRPr="00F31CEE" w:rsidRDefault="00A76186" w:rsidP="00CF1A88">
            <w:pPr>
              <w:spacing w:before="240" w:after="360" w:line="276" w:lineRule="auto"/>
              <w:jc w:val="both"/>
              <w:rPr>
                <w:sz w:val="18"/>
              </w:rPr>
            </w:pPr>
            <w:r w:rsidRPr="00F31CEE">
              <w:rPr>
                <w:sz w:val="18"/>
              </w:rPr>
              <w:t>$[●]</w:t>
            </w:r>
          </w:p>
        </w:tc>
        <w:tc>
          <w:tcPr>
            <w:tcW w:w="2161" w:type="dxa"/>
            <w:shd w:val="clear" w:color="auto" w:fill="auto"/>
          </w:tcPr>
          <w:p w:rsidR="00A76186" w:rsidRPr="00F31CEE" w:rsidRDefault="00A76186" w:rsidP="00CF1A88">
            <w:pPr>
              <w:spacing w:before="240" w:after="360" w:line="276" w:lineRule="auto"/>
              <w:jc w:val="both"/>
              <w:rPr>
                <w:sz w:val="18"/>
              </w:rPr>
            </w:pPr>
            <w:r w:rsidRPr="00F31CEE">
              <w:rPr>
                <w:sz w:val="18"/>
              </w:rPr>
              <w:t>$[●]</w:t>
            </w:r>
          </w:p>
        </w:tc>
        <w:tc>
          <w:tcPr>
            <w:tcW w:w="2868" w:type="dxa"/>
            <w:shd w:val="clear" w:color="auto" w:fill="auto"/>
          </w:tcPr>
          <w:p w:rsidR="00A76186" w:rsidRPr="00F31CEE" w:rsidRDefault="00A76186" w:rsidP="00CF1A88">
            <w:pPr>
              <w:spacing w:before="240" w:after="360" w:line="276" w:lineRule="auto"/>
              <w:ind w:left="40"/>
              <w:rPr>
                <w:sz w:val="18"/>
              </w:rPr>
            </w:pPr>
            <w:r w:rsidRPr="00F31CEE">
              <w:rPr>
                <w:sz w:val="18"/>
              </w:rPr>
              <w:t>Contracting fees paid by ABC First Nation Venture and reimbursement of eligible expenses</w:t>
            </w:r>
          </w:p>
        </w:tc>
      </w:tr>
      <w:tr w:rsidR="00A76186" w:rsidRPr="00F31CEE" w:rsidTr="00CF1A88">
        <w:trPr>
          <w:trHeight w:val="1333"/>
        </w:trPr>
        <w:tc>
          <w:tcPr>
            <w:tcW w:w="491" w:type="dxa"/>
            <w:shd w:val="clear" w:color="auto" w:fill="auto"/>
          </w:tcPr>
          <w:p w:rsidR="00A76186" w:rsidRPr="00F31CEE" w:rsidRDefault="00A76186" w:rsidP="00A76186">
            <w:pPr>
              <w:numPr>
                <w:ilvl w:val="0"/>
                <w:numId w:val="2"/>
              </w:numPr>
              <w:spacing w:before="240" w:after="360" w:line="276" w:lineRule="auto"/>
              <w:jc w:val="both"/>
              <w:rPr>
                <w:b/>
                <w:bCs/>
              </w:rPr>
            </w:pPr>
          </w:p>
        </w:tc>
        <w:tc>
          <w:tcPr>
            <w:tcW w:w="2240" w:type="dxa"/>
            <w:shd w:val="clear" w:color="auto" w:fill="auto"/>
          </w:tcPr>
          <w:p w:rsidR="00A76186" w:rsidRPr="00F31CEE" w:rsidRDefault="00A76186" w:rsidP="00CF1A88">
            <w:pPr>
              <w:spacing w:before="240" w:after="360" w:line="276" w:lineRule="auto"/>
              <w:ind w:left="101"/>
              <w:jc w:val="both"/>
              <w:rPr>
                <w:sz w:val="18"/>
              </w:rPr>
            </w:pPr>
            <w:r w:rsidRPr="00F31CEE">
              <w:rPr>
                <w:sz w:val="18"/>
              </w:rPr>
              <w:t>[Example – XYZ First Nation Venture]</w:t>
            </w:r>
          </w:p>
        </w:tc>
        <w:tc>
          <w:tcPr>
            <w:tcW w:w="2185" w:type="dxa"/>
            <w:shd w:val="clear" w:color="auto" w:fill="auto"/>
          </w:tcPr>
          <w:p w:rsidR="00A76186" w:rsidRPr="00F31CEE" w:rsidRDefault="00A76186" w:rsidP="00CF1A88">
            <w:pPr>
              <w:spacing w:before="240" w:after="360" w:line="276" w:lineRule="auto"/>
              <w:jc w:val="both"/>
              <w:rPr>
                <w:sz w:val="18"/>
              </w:rPr>
            </w:pPr>
            <w:r w:rsidRPr="00F31CEE">
              <w:rPr>
                <w:sz w:val="18"/>
              </w:rPr>
              <w:t>$[●]</w:t>
            </w:r>
          </w:p>
        </w:tc>
        <w:tc>
          <w:tcPr>
            <w:tcW w:w="2161" w:type="dxa"/>
            <w:shd w:val="clear" w:color="auto" w:fill="auto"/>
          </w:tcPr>
          <w:p w:rsidR="00A76186" w:rsidRPr="00F31CEE" w:rsidRDefault="00A76186" w:rsidP="00CF1A88">
            <w:pPr>
              <w:spacing w:before="240" w:after="360" w:line="276" w:lineRule="auto"/>
              <w:jc w:val="both"/>
              <w:rPr>
                <w:sz w:val="18"/>
              </w:rPr>
            </w:pPr>
            <w:r w:rsidRPr="00F31CEE">
              <w:rPr>
                <w:sz w:val="18"/>
              </w:rPr>
              <w:t>$[●]</w:t>
            </w:r>
          </w:p>
        </w:tc>
        <w:tc>
          <w:tcPr>
            <w:tcW w:w="2868" w:type="dxa"/>
            <w:shd w:val="clear" w:color="auto" w:fill="auto"/>
          </w:tcPr>
          <w:p w:rsidR="00A76186" w:rsidRPr="00F31CEE" w:rsidRDefault="00A76186" w:rsidP="00CF1A88">
            <w:pPr>
              <w:spacing w:before="240" w:after="360" w:line="276" w:lineRule="auto"/>
              <w:ind w:left="40"/>
              <w:rPr>
                <w:sz w:val="18"/>
              </w:rPr>
            </w:pPr>
            <w:r w:rsidRPr="00F31CEE">
              <w:rPr>
                <w:sz w:val="18"/>
              </w:rPr>
              <w:t>Dividends paid by XYZ First Nation Venture and reimbursement of eligible expenses</w:t>
            </w:r>
          </w:p>
        </w:tc>
      </w:tr>
    </w:tbl>
    <w:p w:rsidR="00A76186" w:rsidRPr="00F31CEE" w:rsidRDefault="00A76186" w:rsidP="00A76186">
      <w:pPr>
        <w:spacing w:before="240" w:after="360" w:line="276" w:lineRule="auto"/>
        <w:ind w:left="0"/>
        <w:jc w:val="both"/>
        <w:rPr>
          <w:b/>
        </w:rPr>
      </w:pPr>
      <w:r w:rsidRPr="00F31CEE">
        <w:rPr>
          <w:b/>
        </w:rPr>
        <w:t xml:space="preserve">I certify that I have disclosed all “remuneration” paid and “expenses” reimbursed as defined above </w:t>
      </w:r>
      <w:r w:rsidRPr="00F31CEE">
        <w:rPr>
          <w:b/>
          <w:szCs w:val="18"/>
        </w:rPr>
        <w:t>during the fiscal year ending March 31, 201[●]</w:t>
      </w:r>
      <w:r w:rsidRPr="00F31CEE">
        <w:rPr>
          <w:b/>
        </w:rPr>
        <w:t>.</w:t>
      </w:r>
    </w:p>
    <w:p w:rsidR="00A76186" w:rsidRPr="00F31CEE" w:rsidRDefault="00A76186" w:rsidP="00A76186">
      <w:pPr>
        <w:spacing w:before="120" w:after="240" w:line="276" w:lineRule="auto"/>
        <w:ind w:left="0"/>
        <w:jc w:val="both"/>
        <w:rPr>
          <w:b/>
        </w:rPr>
      </w:pPr>
      <w:r w:rsidRPr="00F31CEE">
        <w:rPr>
          <w:b/>
        </w:rPr>
        <w:t>Signature _______________________________       Date ___________________________</w:t>
      </w:r>
    </w:p>
    <w:p w:rsidR="00A76186" w:rsidRPr="00F31CEE" w:rsidRDefault="00A76186" w:rsidP="00A76186">
      <w:pPr>
        <w:spacing w:before="120" w:after="0" w:line="276" w:lineRule="auto"/>
        <w:ind w:left="0"/>
        <w:jc w:val="both"/>
        <w:rPr>
          <w:b/>
        </w:rPr>
      </w:pPr>
    </w:p>
    <w:p w:rsidR="00A76186" w:rsidRPr="00F31CEE" w:rsidRDefault="00A76186" w:rsidP="00A76186">
      <w:pPr>
        <w:spacing w:before="120" w:after="0" w:line="276" w:lineRule="auto"/>
        <w:ind w:left="0"/>
        <w:rPr>
          <w:b/>
        </w:rPr>
        <w:sectPr w:rsidR="00A76186" w:rsidRPr="00F31CEE" w:rsidSect="00280F8E">
          <w:headerReference w:type="even" r:id="rId5"/>
          <w:headerReference w:type="default" r:id="rId6"/>
          <w:footerReference w:type="even" r:id="rId7"/>
          <w:footerReference w:type="default" r:id="rId8"/>
          <w:headerReference w:type="first" r:id="rId9"/>
          <w:footerReference w:type="first" r:id="rId10"/>
          <w:footnotePr>
            <w:numRestart w:val="eachSect"/>
          </w:footnotePr>
          <w:pgSz w:w="12240" w:h="15840"/>
          <w:pgMar w:top="1418"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r w:rsidRPr="00F31CEE">
        <w:rPr>
          <w:b/>
        </w:rPr>
        <w:t xml:space="preserve">Printed Name _____________________________   </w:t>
      </w:r>
    </w:p>
    <w:p w:rsidR="008E5F1B" w:rsidRDefault="00A76186"/>
    <w:sectPr w:rsidR="008E5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85" w:rsidRDefault="00A76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01" w:type="pct"/>
      <w:tblCellMar>
        <w:top w:w="72" w:type="dxa"/>
        <w:left w:w="115" w:type="dxa"/>
        <w:bottom w:w="72" w:type="dxa"/>
        <w:right w:w="115" w:type="dxa"/>
      </w:tblCellMar>
      <w:tblLook w:val="00A0" w:firstRow="1" w:lastRow="0" w:firstColumn="1" w:lastColumn="0" w:noHBand="0" w:noVBand="0"/>
    </w:tblPr>
    <w:tblGrid>
      <w:gridCol w:w="7738"/>
      <w:gridCol w:w="2185"/>
    </w:tblGrid>
    <w:tr w:rsidR="00BB7385" w:rsidRPr="008447F0" w:rsidTr="00F16EB0">
      <w:tc>
        <w:tcPr>
          <w:tcW w:w="3899" w:type="pct"/>
          <w:tcBorders>
            <w:top w:val="single" w:sz="4" w:space="0" w:color="000000"/>
          </w:tcBorders>
        </w:tcPr>
        <w:p w:rsidR="00BB7385" w:rsidRPr="008447F0" w:rsidRDefault="00A76186" w:rsidP="00F16EB0">
          <w:pPr>
            <w:pStyle w:val="Footer"/>
            <w:tabs>
              <w:tab w:val="clear" w:pos="4680"/>
              <w:tab w:val="clear" w:pos="9360"/>
            </w:tabs>
            <w:ind w:left="0" w:right="249"/>
            <w:jc w:val="right"/>
          </w:pPr>
          <w:r w:rsidRPr="008447F0">
            <w:t xml:space="preserve">[ Sample] First Nation | </w:t>
          </w:r>
          <w:r>
            <w:rPr>
              <w:lang w:val="en-US"/>
            </w:rPr>
            <w:t xml:space="preserve">Governance </w:t>
          </w:r>
          <w:r w:rsidRPr="008447F0">
            <w:rPr>
              <w:lang w:val="en-US"/>
            </w:rPr>
            <w:t>Policy</w:t>
          </w:r>
        </w:p>
      </w:tc>
      <w:tc>
        <w:tcPr>
          <w:tcW w:w="1101" w:type="pct"/>
          <w:tcBorders>
            <w:top w:val="single" w:sz="4" w:space="0" w:color="C0504D"/>
          </w:tcBorders>
          <w:shd w:val="clear" w:color="auto" w:fill="808080"/>
        </w:tcPr>
        <w:p w:rsidR="00BB7385" w:rsidRPr="008447F0" w:rsidRDefault="00A76186">
          <w:pPr>
            <w:pStyle w:val="Header"/>
            <w:rPr>
              <w:color w:val="FFFFFF"/>
            </w:rPr>
          </w:pPr>
          <w:r>
            <w:fldChar w:fldCharType="begin"/>
          </w:r>
          <w:r>
            <w:instrText xml:space="preserve"> PAGE   \* MERGEFORMAT </w:instrText>
          </w:r>
          <w:r>
            <w:fldChar w:fldCharType="separate"/>
          </w:r>
          <w:r w:rsidRPr="00A76186">
            <w:rPr>
              <w:noProof/>
              <w:color w:val="FFFFFF"/>
            </w:rPr>
            <w:t>2</w:t>
          </w:r>
          <w:r>
            <w:rPr>
              <w:noProof/>
              <w:color w:val="FFFFFF"/>
            </w:rPr>
            <w:fldChar w:fldCharType="end"/>
          </w:r>
        </w:p>
      </w:tc>
    </w:tr>
  </w:tbl>
  <w:p w:rsidR="00BB7385" w:rsidRPr="006D36C3" w:rsidRDefault="00A76186">
    <w:pPr>
      <w:pStyle w:val="Footer"/>
      <w:rPr>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85" w:rsidRDefault="00A7618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85" w:rsidRDefault="00A76186">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21813" o:spid="_x0000_s1026" type="#_x0000_t136" style="position:absolute;left:0;text-align:left;margin-left:0;margin-top:0;width:540.75pt;height:162.2pt;rotation:315;z-index:-251656192;mso-position-horizontal:center;mso-position-horizontal-relative:margin;mso-position-vertical:center;mso-position-vertical-relative:margin" o:allowincell="f" fillcolor="silver" stroked="f">
          <v:textpath style="font-family:&quot;Calibri&quot;;font-size:1pt" string="Sample Polic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85" w:rsidRDefault="00A76186">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21814" o:spid="_x0000_s1027" type="#_x0000_t136" style="position:absolute;left:0;text-align:left;margin-left:0;margin-top:0;width:540.75pt;height:162.2pt;rotation:315;z-index:-251655168;mso-position-horizontal:center;mso-position-horizontal-relative:margin;mso-position-vertical:center;mso-position-vertical-relative:margin" o:allowincell="f" fillcolor="silver" stroked="f">
          <v:textpath style="font-family:&quot;Calibri&quot;;font-size:1pt" string="Sample Polic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85" w:rsidRDefault="00A76186">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21812" o:spid="_x0000_s1025" type="#_x0000_t136" style="position:absolute;left:0;text-align:left;margin-left:0;margin-top:0;width:540.75pt;height:162.2pt;rotation:315;z-index:-251657216;mso-position-horizontal:center;mso-position-horizontal-relative:margin;mso-position-vertical:center;mso-position-vertical-relative:margin" o:allowincell="f" fillcolor="silver" stroked="f">
          <v:textpath style="font-family:&quot;Calibri&quot;;font-size:1pt" string="Sample Polic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E3724"/>
    <w:multiLevelType w:val="hybridMultilevel"/>
    <w:tmpl w:val="00B0DF8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CE11C22"/>
    <w:multiLevelType w:val="hybridMultilevel"/>
    <w:tmpl w:val="1AAA3A6A"/>
    <w:lvl w:ilvl="0" w:tplc="4FAC0408">
      <w:start w:val="1"/>
      <w:numFmt w:val="decimal"/>
      <w:lvlText w:val="%1)"/>
      <w:lvlJc w:val="left"/>
      <w:pPr>
        <w:ind w:left="502" w:hanging="360"/>
      </w:pPr>
      <w:rPr>
        <w:rFonts w:hint="default"/>
        <w:b/>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2050"/>
    <o:shapelayout v:ext="edit">
      <o:idmap v:ext="edit" data="1"/>
    </o:shapelayout>
  </w:hdrShapeDefault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86"/>
    <w:rsid w:val="003D5648"/>
    <w:rsid w:val="00407CDD"/>
    <w:rsid w:val="00495E60"/>
    <w:rsid w:val="005E05DA"/>
    <w:rsid w:val="006B7BF7"/>
    <w:rsid w:val="008E718B"/>
    <w:rsid w:val="00A76186"/>
    <w:rsid w:val="00EB4228"/>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C31537D-5E77-436B-A23C-419A7E65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186"/>
    <w:pPr>
      <w:spacing w:after="120" w:line="240" w:lineRule="auto"/>
      <w:ind w:left="567"/>
    </w:pPr>
    <w:rPr>
      <w:rFonts w:ascii="Calibri" w:eastAsia="MS Mincho" w:hAnsi="Calibri" w:cs="Times New Roman"/>
      <w:lang w:eastAsia="ja-JP"/>
    </w:rPr>
  </w:style>
  <w:style w:type="paragraph" w:styleId="Heading4">
    <w:name w:val="heading 4"/>
    <w:basedOn w:val="Normal"/>
    <w:next w:val="Normal"/>
    <w:link w:val="Heading4Char"/>
    <w:unhideWhenUsed/>
    <w:qFormat/>
    <w:rsid w:val="00A76186"/>
    <w:pPr>
      <w:keepNext/>
      <w:keepLines/>
      <w:spacing w:before="40" w:after="0"/>
      <w:outlineLvl w:val="3"/>
    </w:pPr>
    <w:rPr>
      <w:rFonts w:asciiTheme="minorHAnsi" w:eastAsiaTheme="majorEastAsia" w:hAnsiTheme="minorHAnsi" w:cstheme="majorBidi"/>
      <w:b/>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76186"/>
    <w:rPr>
      <w:rFonts w:eastAsiaTheme="majorEastAsia" w:cstheme="majorBidi"/>
      <w:b/>
      <w:iCs/>
      <w:color w:val="2E74B5" w:themeColor="accent1" w:themeShade="BF"/>
      <w:sz w:val="28"/>
      <w:lang w:eastAsia="ja-JP"/>
    </w:rPr>
  </w:style>
  <w:style w:type="paragraph" w:styleId="Header">
    <w:name w:val="header"/>
    <w:basedOn w:val="Normal"/>
    <w:link w:val="HeaderChar"/>
    <w:uiPriority w:val="99"/>
    <w:rsid w:val="00A76186"/>
    <w:pPr>
      <w:tabs>
        <w:tab w:val="center" w:pos="4680"/>
        <w:tab w:val="right" w:pos="9360"/>
      </w:tabs>
      <w:spacing w:after="0"/>
    </w:pPr>
    <w:rPr>
      <w:sz w:val="20"/>
      <w:szCs w:val="20"/>
      <w:lang w:val="x-none" w:eastAsia="x-none"/>
    </w:rPr>
  </w:style>
  <w:style w:type="character" w:customStyle="1" w:styleId="HeaderChar">
    <w:name w:val="Header Char"/>
    <w:basedOn w:val="DefaultParagraphFont"/>
    <w:link w:val="Header"/>
    <w:uiPriority w:val="99"/>
    <w:rsid w:val="00A76186"/>
    <w:rPr>
      <w:rFonts w:ascii="Calibri" w:eastAsia="MS Mincho" w:hAnsi="Calibri" w:cs="Times New Roman"/>
      <w:sz w:val="20"/>
      <w:szCs w:val="20"/>
      <w:lang w:val="x-none" w:eastAsia="x-none"/>
    </w:rPr>
  </w:style>
  <w:style w:type="paragraph" w:styleId="Footer">
    <w:name w:val="footer"/>
    <w:basedOn w:val="Normal"/>
    <w:link w:val="FooterChar"/>
    <w:uiPriority w:val="99"/>
    <w:rsid w:val="00A76186"/>
    <w:pPr>
      <w:tabs>
        <w:tab w:val="center" w:pos="4680"/>
        <w:tab w:val="right" w:pos="9360"/>
      </w:tabs>
      <w:spacing w:after="0"/>
    </w:pPr>
    <w:rPr>
      <w:sz w:val="20"/>
      <w:szCs w:val="20"/>
      <w:lang w:val="x-none" w:eastAsia="x-none"/>
    </w:rPr>
  </w:style>
  <w:style w:type="character" w:customStyle="1" w:styleId="FooterChar">
    <w:name w:val="Footer Char"/>
    <w:basedOn w:val="DefaultParagraphFont"/>
    <w:link w:val="Footer"/>
    <w:uiPriority w:val="99"/>
    <w:rsid w:val="00A76186"/>
    <w:rPr>
      <w:rFonts w:ascii="Calibri" w:eastAsia="MS Mincho"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1359</Characters>
  <Application>Microsoft Office Word</Application>
  <DocSecurity>0</DocSecurity>
  <Lines>11</Lines>
  <Paragraphs>3</Paragraphs>
  <ScaleCrop>false</ScaleCrop>
  <Company>Org</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Lee</dc:creator>
  <cp:keywords/>
  <dc:description/>
  <cp:lastModifiedBy>Ingrid Lee</cp:lastModifiedBy>
  <cp:revision>1</cp:revision>
  <dcterms:created xsi:type="dcterms:W3CDTF">2017-12-12T20:09:00Z</dcterms:created>
  <dcterms:modified xsi:type="dcterms:W3CDTF">2017-12-12T20:09:00Z</dcterms:modified>
</cp:coreProperties>
</file>